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99C66" w14:textId="08DD6072" w:rsidR="00940169" w:rsidRDefault="008916E6">
      <w:pPr>
        <w:rPr>
          <w:rFonts w:ascii="Calibri" w:hAnsi="Calibri" w:cs="Calibri"/>
          <w:b/>
          <w:bCs/>
        </w:rPr>
      </w:pPr>
      <w:r w:rsidRPr="008916E6">
        <w:rPr>
          <w:rFonts w:ascii="Calibri" w:hAnsi="Calibri" w:cs="Calibri"/>
          <w:b/>
          <w:bCs/>
        </w:rPr>
        <w:t xml:space="preserve">Desesperación en Zeluan. </w:t>
      </w:r>
    </w:p>
    <w:p w14:paraId="7FEC92A3" w14:textId="77777777" w:rsidR="00223C69" w:rsidRDefault="008916E6" w:rsidP="008916E6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refuerzo</w:t>
      </w:r>
      <w:r w:rsidRPr="008916E6">
        <w:rPr>
          <w:rFonts w:ascii="Calibri" w:hAnsi="Calibri" w:cs="Calibri"/>
          <w:sz w:val="22"/>
          <w:szCs w:val="22"/>
        </w:rPr>
        <w:t xml:space="preserve"> de las posiciones</w:t>
      </w:r>
      <w:r>
        <w:rPr>
          <w:rFonts w:ascii="Calibri" w:hAnsi="Calibri" w:cs="Calibri"/>
          <w:sz w:val="22"/>
          <w:szCs w:val="22"/>
        </w:rPr>
        <w:t xml:space="preserve"> colindantes a</w:t>
      </w:r>
      <w:r w:rsidRPr="008916E6">
        <w:rPr>
          <w:rFonts w:ascii="Calibri" w:hAnsi="Calibri" w:cs="Calibri"/>
          <w:sz w:val="22"/>
          <w:szCs w:val="22"/>
        </w:rPr>
        <w:t xml:space="preserve"> la</w:t>
      </w:r>
      <w:r>
        <w:rPr>
          <w:rFonts w:ascii="Calibri" w:hAnsi="Calibri" w:cs="Calibri"/>
          <w:sz w:val="22"/>
          <w:szCs w:val="22"/>
        </w:rPr>
        <w:t>s</w:t>
      </w:r>
      <w:r w:rsidRPr="008916E6">
        <w:rPr>
          <w:rFonts w:ascii="Calibri" w:hAnsi="Calibri" w:cs="Calibri"/>
          <w:sz w:val="22"/>
          <w:szCs w:val="22"/>
        </w:rPr>
        <w:t xml:space="preserve"> falda</w:t>
      </w:r>
      <w:r>
        <w:rPr>
          <w:rFonts w:ascii="Calibri" w:hAnsi="Calibri" w:cs="Calibri"/>
          <w:sz w:val="22"/>
          <w:szCs w:val="22"/>
        </w:rPr>
        <w:t>s</w:t>
      </w:r>
      <w:r w:rsidRPr="008916E6">
        <w:rPr>
          <w:rFonts w:ascii="Calibri" w:hAnsi="Calibri" w:cs="Calibri"/>
          <w:sz w:val="22"/>
          <w:szCs w:val="22"/>
        </w:rPr>
        <w:t xml:space="preserve"> del</w:t>
      </w:r>
      <w:r>
        <w:rPr>
          <w:rFonts w:ascii="Calibri" w:hAnsi="Calibri" w:cs="Calibri"/>
          <w:sz w:val="22"/>
          <w:szCs w:val="22"/>
        </w:rPr>
        <w:t xml:space="preserve"> monte </w:t>
      </w:r>
      <w:r w:rsidRPr="008916E6">
        <w:rPr>
          <w:rFonts w:ascii="Calibri" w:hAnsi="Calibri" w:cs="Calibri"/>
          <w:sz w:val="22"/>
          <w:szCs w:val="22"/>
        </w:rPr>
        <w:t>Gurug</w:t>
      </w:r>
      <w:r>
        <w:rPr>
          <w:rFonts w:ascii="Calibri" w:hAnsi="Calibri" w:cs="Calibri"/>
          <w:sz w:val="22"/>
          <w:szCs w:val="22"/>
        </w:rPr>
        <w:t>ú,</w:t>
      </w:r>
      <w:r w:rsidRPr="008916E6">
        <w:rPr>
          <w:rFonts w:ascii="Calibri" w:hAnsi="Calibri" w:cs="Calibri"/>
          <w:sz w:val="22"/>
          <w:szCs w:val="22"/>
        </w:rPr>
        <w:t xml:space="preserve"> tranquiliz</w:t>
      </w:r>
      <w:r>
        <w:rPr>
          <w:rFonts w:ascii="Calibri" w:hAnsi="Calibri" w:cs="Calibri"/>
          <w:sz w:val="22"/>
          <w:szCs w:val="22"/>
        </w:rPr>
        <w:t xml:space="preserve">ó a </w:t>
      </w:r>
      <w:r w:rsidRPr="008916E6">
        <w:rPr>
          <w:rFonts w:ascii="Calibri" w:hAnsi="Calibri" w:cs="Calibri"/>
          <w:sz w:val="22"/>
          <w:szCs w:val="22"/>
        </w:rPr>
        <w:t xml:space="preserve">los </w:t>
      </w:r>
      <w:r>
        <w:rPr>
          <w:rFonts w:ascii="Calibri" w:hAnsi="Calibri" w:cs="Calibri"/>
          <w:sz w:val="22"/>
          <w:szCs w:val="22"/>
        </w:rPr>
        <w:t>rifeños que habitaban los poblados</w:t>
      </w:r>
      <w:r w:rsidRPr="008916E6">
        <w:rPr>
          <w:rFonts w:ascii="Calibri" w:hAnsi="Calibri" w:cs="Calibri"/>
          <w:sz w:val="22"/>
          <w:szCs w:val="22"/>
        </w:rPr>
        <w:t xml:space="preserve"> de F</w:t>
      </w:r>
      <w:r>
        <w:rPr>
          <w:rFonts w:ascii="Calibri" w:hAnsi="Calibri" w:cs="Calibri"/>
          <w:sz w:val="22"/>
          <w:szCs w:val="22"/>
        </w:rPr>
        <w:t>arh</w:t>
      </w:r>
      <w:r w:rsidRPr="008916E6">
        <w:rPr>
          <w:rFonts w:ascii="Calibri" w:hAnsi="Calibri" w:cs="Calibri"/>
          <w:sz w:val="22"/>
          <w:szCs w:val="22"/>
        </w:rPr>
        <w:t>ana, Mezquita y Beni</w:t>
      </w:r>
      <w:r>
        <w:rPr>
          <w:rFonts w:ascii="Calibri" w:hAnsi="Calibri" w:cs="Calibri"/>
          <w:sz w:val="22"/>
          <w:szCs w:val="22"/>
        </w:rPr>
        <w:t>-</w:t>
      </w:r>
      <w:r w:rsidRPr="008916E6">
        <w:rPr>
          <w:rFonts w:ascii="Calibri" w:hAnsi="Calibri" w:cs="Calibri"/>
          <w:sz w:val="22"/>
          <w:szCs w:val="22"/>
        </w:rPr>
        <w:t xml:space="preserve">Ensar, </w:t>
      </w:r>
      <w:r>
        <w:rPr>
          <w:rFonts w:ascii="Calibri" w:hAnsi="Calibri" w:cs="Calibri"/>
          <w:sz w:val="22"/>
          <w:szCs w:val="22"/>
        </w:rPr>
        <w:t xml:space="preserve">muy cercanos a la Plaza de Melilla, puesto que sus líderes y habitantes comenzaron </w:t>
      </w:r>
      <w:r w:rsidRPr="008916E6">
        <w:rPr>
          <w:rFonts w:ascii="Calibri" w:hAnsi="Calibri" w:cs="Calibri"/>
          <w:sz w:val="22"/>
          <w:szCs w:val="22"/>
        </w:rPr>
        <w:t>a mostrar</w:t>
      </w:r>
      <w:r>
        <w:rPr>
          <w:rFonts w:ascii="Calibri" w:hAnsi="Calibri" w:cs="Calibri"/>
          <w:sz w:val="22"/>
          <w:szCs w:val="22"/>
        </w:rPr>
        <w:t xml:space="preserve"> ciertas desconfianzas a las tropas españolas allí presentes</w:t>
      </w:r>
      <w:r w:rsidRPr="008916E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Se mantuvo el</w:t>
      </w:r>
      <w:r w:rsidRPr="008916E6">
        <w:rPr>
          <w:rFonts w:ascii="Calibri" w:hAnsi="Calibri" w:cs="Calibri"/>
          <w:sz w:val="22"/>
          <w:szCs w:val="22"/>
        </w:rPr>
        <w:t xml:space="preserve"> contacto con algunos </w:t>
      </w:r>
      <w:r>
        <w:rPr>
          <w:rFonts w:ascii="Calibri" w:hAnsi="Calibri" w:cs="Calibri"/>
          <w:sz w:val="22"/>
          <w:szCs w:val="22"/>
        </w:rPr>
        <w:t>Jefes rifeños</w:t>
      </w:r>
      <w:r w:rsidRPr="008916E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leales </w:t>
      </w:r>
      <w:r w:rsidRPr="008916E6">
        <w:rPr>
          <w:rFonts w:ascii="Calibri" w:hAnsi="Calibri" w:cs="Calibri"/>
          <w:sz w:val="22"/>
          <w:szCs w:val="22"/>
        </w:rPr>
        <w:t xml:space="preserve">de </w:t>
      </w:r>
      <w:r>
        <w:rPr>
          <w:rFonts w:ascii="Calibri" w:hAnsi="Calibri" w:cs="Calibri"/>
          <w:sz w:val="22"/>
          <w:szCs w:val="22"/>
        </w:rPr>
        <w:t>las Kabilas de M</w:t>
      </w:r>
      <w:r w:rsidRPr="008916E6">
        <w:rPr>
          <w:rFonts w:ascii="Calibri" w:hAnsi="Calibri" w:cs="Calibri"/>
          <w:sz w:val="22"/>
          <w:szCs w:val="22"/>
        </w:rPr>
        <w:t>azuza</w:t>
      </w:r>
      <w:r>
        <w:rPr>
          <w:rFonts w:ascii="Calibri" w:hAnsi="Calibri" w:cs="Calibri"/>
          <w:sz w:val="22"/>
          <w:szCs w:val="22"/>
        </w:rPr>
        <w:t xml:space="preserve"> </w:t>
      </w:r>
      <w:r w:rsidRPr="008916E6">
        <w:rPr>
          <w:rFonts w:ascii="Calibri" w:hAnsi="Calibri" w:cs="Calibri"/>
          <w:sz w:val="22"/>
          <w:szCs w:val="22"/>
        </w:rPr>
        <w:t xml:space="preserve">y Barraca, </w:t>
      </w:r>
      <w:r>
        <w:rPr>
          <w:rFonts w:ascii="Calibri" w:hAnsi="Calibri" w:cs="Calibri"/>
          <w:sz w:val="22"/>
          <w:szCs w:val="22"/>
        </w:rPr>
        <w:t xml:space="preserve">y </w:t>
      </w:r>
      <w:r w:rsidRPr="008916E6">
        <w:rPr>
          <w:rFonts w:ascii="Calibri" w:hAnsi="Calibri" w:cs="Calibri"/>
          <w:sz w:val="22"/>
          <w:szCs w:val="22"/>
        </w:rPr>
        <w:t>se decid</w:t>
      </w:r>
      <w:r>
        <w:rPr>
          <w:rFonts w:ascii="Calibri" w:hAnsi="Calibri" w:cs="Calibri"/>
          <w:sz w:val="22"/>
          <w:szCs w:val="22"/>
        </w:rPr>
        <w:t>ió</w:t>
      </w:r>
      <w:r w:rsidRPr="008916E6">
        <w:rPr>
          <w:rFonts w:ascii="Calibri" w:hAnsi="Calibri" w:cs="Calibri"/>
          <w:sz w:val="22"/>
          <w:szCs w:val="22"/>
        </w:rPr>
        <w:t xml:space="preserve"> la ocupación de Sidi Hamed el Hach y el Atalayón,</w:t>
      </w:r>
      <w:r>
        <w:rPr>
          <w:rFonts w:ascii="Calibri" w:hAnsi="Calibri" w:cs="Calibri"/>
          <w:sz w:val="22"/>
          <w:szCs w:val="22"/>
        </w:rPr>
        <w:t xml:space="preserve"> por parte de las tropas al mando del General </w:t>
      </w:r>
      <w:r w:rsidR="00223C69" w:rsidRPr="00223C69">
        <w:rPr>
          <w:rFonts w:ascii="Calibri" w:hAnsi="Calibri" w:cs="Calibri"/>
          <w:sz w:val="22"/>
          <w:szCs w:val="22"/>
        </w:rPr>
        <w:t>José Sanjurjo Sacanell</w:t>
      </w:r>
      <w:r w:rsidR="00223C69">
        <w:rPr>
          <w:rFonts w:ascii="Calibri" w:hAnsi="Calibri" w:cs="Calibri"/>
          <w:sz w:val="22"/>
          <w:szCs w:val="22"/>
        </w:rPr>
        <w:t xml:space="preserve">. </w:t>
      </w:r>
      <w:r w:rsidR="00223C69" w:rsidRPr="00223C69">
        <w:rPr>
          <w:rFonts w:ascii="Calibri" w:hAnsi="Calibri" w:cs="Calibri"/>
          <w:sz w:val="22"/>
          <w:szCs w:val="22"/>
        </w:rPr>
        <w:t> </w:t>
      </w:r>
    </w:p>
    <w:p w14:paraId="0D12DC82" w14:textId="77777777" w:rsidR="00223C69" w:rsidRDefault="00223C69" w:rsidP="008916E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414D76D" w14:textId="5944DE7C" w:rsidR="009E0670" w:rsidRDefault="00223C69" w:rsidP="008916E6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objetivo por cubrir con aquella acción fue el </w:t>
      </w:r>
      <w:r w:rsidR="008916E6" w:rsidRPr="008916E6">
        <w:rPr>
          <w:rFonts w:ascii="Calibri" w:hAnsi="Calibri" w:cs="Calibri"/>
          <w:sz w:val="22"/>
          <w:szCs w:val="22"/>
        </w:rPr>
        <w:t>estrech</w:t>
      </w:r>
      <w:r>
        <w:rPr>
          <w:rFonts w:ascii="Calibri" w:hAnsi="Calibri" w:cs="Calibri"/>
          <w:sz w:val="22"/>
          <w:szCs w:val="22"/>
        </w:rPr>
        <w:t>ar el</w:t>
      </w:r>
      <w:r w:rsidR="008916E6" w:rsidRPr="008916E6">
        <w:rPr>
          <w:rFonts w:ascii="Calibri" w:hAnsi="Calibri" w:cs="Calibri"/>
          <w:sz w:val="22"/>
          <w:szCs w:val="22"/>
        </w:rPr>
        <w:t xml:space="preserve"> valle de</w:t>
      </w:r>
      <w:r>
        <w:rPr>
          <w:rFonts w:ascii="Calibri" w:hAnsi="Calibri" w:cs="Calibri"/>
          <w:sz w:val="22"/>
          <w:szCs w:val="22"/>
        </w:rPr>
        <w:t xml:space="preserve"> acceso a La Plaza de</w:t>
      </w:r>
      <w:r w:rsidR="008916E6" w:rsidRPr="008916E6">
        <w:rPr>
          <w:rFonts w:ascii="Calibri" w:hAnsi="Calibri" w:cs="Calibri"/>
          <w:sz w:val="22"/>
          <w:szCs w:val="22"/>
        </w:rPr>
        <w:t xml:space="preserve"> Me</w:t>
      </w:r>
      <w:r w:rsidR="008916E6">
        <w:rPr>
          <w:rFonts w:ascii="Calibri" w:hAnsi="Calibri" w:cs="Calibri"/>
          <w:sz w:val="22"/>
          <w:szCs w:val="22"/>
        </w:rPr>
        <w:t>l</w:t>
      </w:r>
      <w:r w:rsidR="008916E6" w:rsidRPr="008916E6">
        <w:rPr>
          <w:rFonts w:ascii="Calibri" w:hAnsi="Calibri" w:cs="Calibri"/>
          <w:sz w:val="22"/>
          <w:szCs w:val="22"/>
        </w:rPr>
        <w:t>illa y conservar</w:t>
      </w:r>
      <w:r w:rsidR="008916E6">
        <w:rPr>
          <w:rFonts w:ascii="Calibri" w:hAnsi="Calibri" w:cs="Calibri"/>
          <w:sz w:val="22"/>
          <w:szCs w:val="22"/>
        </w:rPr>
        <w:t xml:space="preserve"> </w:t>
      </w:r>
      <w:r w:rsidR="008916E6" w:rsidRPr="008916E6">
        <w:rPr>
          <w:rFonts w:ascii="Calibri" w:hAnsi="Calibri" w:cs="Calibri"/>
          <w:sz w:val="22"/>
          <w:szCs w:val="22"/>
        </w:rPr>
        <w:t>en nuestro poder</w:t>
      </w:r>
      <w:r>
        <w:rPr>
          <w:rFonts w:ascii="Calibri" w:hAnsi="Calibri" w:cs="Calibri"/>
          <w:sz w:val="22"/>
          <w:szCs w:val="22"/>
        </w:rPr>
        <w:t xml:space="preserve"> el acceso</w:t>
      </w:r>
      <w:r w:rsidR="008916E6" w:rsidRPr="008916E6">
        <w:rPr>
          <w:rFonts w:ascii="Calibri" w:hAnsi="Calibri" w:cs="Calibri"/>
          <w:sz w:val="22"/>
          <w:szCs w:val="22"/>
        </w:rPr>
        <w:t xml:space="preserve"> del camino a</w:t>
      </w:r>
      <w:r>
        <w:rPr>
          <w:rFonts w:ascii="Calibri" w:hAnsi="Calibri" w:cs="Calibri"/>
          <w:sz w:val="22"/>
          <w:szCs w:val="22"/>
        </w:rPr>
        <w:t>l poblado de</w:t>
      </w:r>
      <w:r w:rsidR="008916E6" w:rsidRPr="008916E6">
        <w:rPr>
          <w:rFonts w:ascii="Calibri" w:hAnsi="Calibri" w:cs="Calibri"/>
          <w:sz w:val="22"/>
          <w:szCs w:val="22"/>
        </w:rPr>
        <w:t xml:space="preserve"> Nador. </w:t>
      </w:r>
      <w:r>
        <w:rPr>
          <w:rFonts w:ascii="Calibri" w:hAnsi="Calibri" w:cs="Calibri"/>
          <w:sz w:val="22"/>
          <w:szCs w:val="22"/>
        </w:rPr>
        <w:t>Los jefes rifeños de las kabilas de Mazuza n</w:t>
      </w:r>
      <w:r w:rsidR="008916E6" w:rsidRPr="008916E6">
        <w:rPr>
          <w:rFonts w:ascii="Calibri" w:hAnsi="Calibri" w:cs="Calibri"/>
          <w:sz w:val="22"/>
          <w:szCs w:val="22"/>
        </w:rPr>
        <w:t>o v</w:t>
      </w:r>
      <w:r>
        <w:rPr>
          <w:rFonts w:ascii="Calibri" w:hAnsi="Calibri" w:cs="Calibri"/>
          <w:sz w:val="22"/>
          <w:szCs w:val="22"/>
        </w:rPr>
        <w:t>ieron</w:t>
      </w:r>
      <w:r w:rsidR="008916E6" w:rsidRPr="008916E6">
        <w:rPr>
          <w:rFonts w:ascii="Calibri" w:hAnsi="Calibri" w:cs="Calibri"/>
          <w:sz w:val="22"/>
          <w:szCs w:val="22"/>
        </w:rPr>
        <w:t xml:space="preserve"> </w:t>
      </w:r>
      <w:r w:rsidR="008916E6">
        <w:rPr>
          <w:rFonts w:ascii="Calibri" w:hAnsi="Calibri" w:cs="Calibri"/>
          <w:sz w:val="22"/>
          <w:szCs w:val="22"/>
        </w:rPr>
        <w:t>con</w:t>
      </w:r>
      <w:r w:rsidR="008916E6" w:rsidRPr="008916E6">
        <w:rPr>
          <w:rFonts w:ascii="Calibri" w:hAnsi="Calibri" w:cs="Calibri"/>
          <w:sz w:val="22"/>
          <w:szCs w:val="22"/>
        </w:rPr>
        <w:t xml:space="preserve"> buenos ojos </w:t>
      </w:r>
      <w:r>
        <w:rPr>
          <w:rFonts w:ascii="Calibri" w:hAnsi="Calibri" w:cs="Calibri"/>
          <w:sz w:val="22"/>
          <w:szCs w:val="22"/>
        </w:rPr>
        <w:t>estas maniobras</w:t>
      </w:r>
      <w:r w:rsidR="008916E6" w:rsidRPr="008916E6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por lo que algunos de los notables rifeños </w:t>
      </w:r>
      <w:r w:rsidR="008916E6" w:rsidRPr="008916E6">
        <w:rPr>
          <w:rFonts w:ascii="Calibri" w:hAnsi="Calibri" w:cs="Calibri"/>
          <w:sz w:val="22"/>
          <w:szCs w:val="22"/>
        </w:rPr>
        <w:t>mostraron</w:t>
      </w:r>
      <w:r w:rsidR="008916E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cierta </w:t>
      </w:r>
      <w:r w:rsidR="008916E6" w:rsidRPr="008916E6">
        <w:rPr>
          <w:rFonts w:ascii="Calibri" w:hAnsi="Calibri" w:cs="Calibri"/>
          <w:sz w:val="22"/>
          <w:szCs w:val="22"/>
        </w:rPr>
        <w:t xml:space="preserve">resistencia </w:t>
      </w:r>
      <w:r>
        <w:rPr>
          <w:rFonts w:ascii="Calibri" w:hAnsi="Calibri" w:cs="Calibri"/>
          <w:sz w:val="22"/>
          <w:szCs w:val="22"/>
        </w:rPr>
        <w:t>a la presencia de los soldados españoles, especialmente</w:t>
      </w:r>
      <w:r w:rsidR="008916E6" w:rsidRPr="008916E6">
        <w:rPr>
          <w:rFonts w:ascii="Calibri" w:hAnsi="Calibri" w:cs="Calibri"/>
          <w:sz w:val="22"/>
          <w:szCs w:val="22"/>
        </w:rPr>
        <w:t xml:space="preserve"> en las faldas</w:t>
      </w:r>
      <w:r w:rsidR="008916E6">
        <w:rPr>
          <w:rFonts w:ascii="Calibri" w:hAnsi="Calibri" w:cs="Calibri"/>
          <w:sz w:val="22"/>
          <w:szCs w:val="22"/>
        </w:rPr>
        <w:t xml:space="preserve"> </w:t>
      </w:r>
      <w:r w:rsidR="008916E6" w:rsidRPr="008916E6">
        <w:rPr>
          <w:rFonts w:ascii="Calibri" w:hAnsi="Calibri" w:cs="Calibri"/>
          <w:sz w:val="22"/>
          <w:szCs w:val="22"/>
        </w:rPr>
        <w:t>del Gurug</w:t>
      </w:r>
      <w:r w:rsidR="009E0670">
        <w:rPr>
          <w:rFonts w:ascii="Calibri" w:hAnsi="Calibri" w:cs="Calibri"/>
          <w:sz w:val="22"/>
          <w:szCs w:val="22"/>
        </w:rPr>
        <w:t>ú</w:t>
      </w:r>
      <w:r>
        <w:rPr>
          <w:rFonts w:ascii="Calibri" w:hAnsi="Calibri" w:cs="Calibri"/>
          <w:sz w:val="22"/>
          <w:szCs w:val="22"/>
        </w:rPr>
        <w:t xml:space="preserve">. </w:t>
      </w:r>
      <w:r w:rsidR="009E0670">
        <w:rPr>
          <w:rFonts w:ascii="Calibri" w:hAnsi="Calibri" w:cs="Calibri"/>
          <w:sz w:val="22"/>
          <w:szCs w:val="22"/>
        </w:rPr>
        <w:t>Sin embargo, al</w:t>
      </w:r>
      <w:r>
        <w:rPr>
          <w:rFonts w:ascii="Calibri" w:hAnsi="Calibri" w:cs="Calibri"/>
          <w:sz w:val="22"/>
          <w:szCs w:val="22"/>
        </w:rPr>
        <w:t xml:space="preserve"> estar las </w:t>
      </w:r>
      <w:r w:rsidR="009E0670">
        <w:rPr>
          <w:rFonts w:ascii="Calibri" w:hAnsi="Calibri" w:cs="Calibri"/>
          <w:sz w:val="22"/>
          <w:szCs w:val="22"/>
        </w:rPr>
        <w:t xml:space="preserve">tropas ya estacionadas y ciertas posiciones o blocaos como se les comenzó a llamar, ya </w:t>
      </w:r>
      <w:r w:rsidR="008916E6" w:rsidRPr="008916E6">
        <w:rPr>
          <w:rFonts w:ascii="Calibri" w:hAnsi="Calibri" w:cs="Calibri"/>
          <w:sz w:val="22"/>
          <w:szCs w:val="22"/>
        </w:rPr>
        <w:t>e</w:t>
      </w:r>
      <w:r w:rsidR="009E0670">
        <w:rPr>
          <w:rFonts w:ascii="Calibri" w:hAnsi="Calibri" w:cs="Calibri"/>
          <w:sz w:val="22"/>
          <w:szCs w:val="22"/>
        </w:rPr>
        <w:t>stuvieron bajo</w:t>
      </w:r>
      <w:r w:rsidR="008916E6" w:rsidRPr="008916E6">
        <w:rPr>
          <w:rFonts w:ascii="Calibri" w:hAnsi="Calibri" w:cs="Calibri"/>
          <w:sz w:val="22"/>
          <w:szCs w:val="22"/>
        </w:rPr>
        <w:t xml:space="preserve"> </w:t>
      </w:r>
      <w:r w:rsidR="002945C1">
        <w:rPr>
          <w:rFonts w:ascii="Calibri" w:hAnsi="Calibri" w:cs="Calibri"/>
          <w:sz w:val="22"/>
          <w:szCs w:val="22"/>
        </w:rPr>
        <w:t>el poder de las fuerzas españolas</w:t>
      </w:r>
      <w:r w:rsidR="008916E6" w:rsidRPr="008916E6">
        <w:rPr>
          <w:rFonts w:ascii="Calibri" w:hAnsi="Calibri" w:cs="Calibri"/>
          <w:sz w:val="22"/>
          <w:szCs w:val="22"/>
        </w:rPr>
        <w:t xml:space="preserve">, se les obligó a </w:t>
      </w:r>
      <w:r w:rsidR="009E0670">
        <w:rPr>
          <w:rFonts w:ascii="Calibri" w:hAnsi="Calibri" w:cs="Calibri"/>
          <w:sz w:val="22"/>
          <w:szCs w:val="22"/>
        </w:rPr>
        <w:t xml:space="preserve">los rifeños a </w:t>
      </w:r>
      <w:r w:rsidR="008916E6" w:rsidRPr="008916E6">
        <w:rPr>
          <w:rFonts w:ascii="Calibri" w:hAnsi="Calibri" w:cs="Calibri"/>
          <w:sz w:val="22"/>
          <w:szCs w:val="22"/>
        </w:rPr>
        <w:t>m</w:t>
      </w:r>
      <w:r w:rsidR="008916E6">
        <w:rPr>
          <w:rFonts w:ascii="Calibri" w:hAnsi="Calibri" w:cs="Calibri"/>
          <w:sz w:val="22"/>
          <w:szCs w:val="22"/>
        </w:rPr>
        <w:t>a</w:t>
      </w:r>
      <w:r w:rsidR="008916E6" w:rsidRPr="008916E6">
        <w:rPr>
          <w:rFonts w:ascii="Calibri" w:hAnsi="Calibri" w:cs="Calibri"/>
          <w:sz w:val="22"/>
          <w:szCs w:val="22"/>
        </w:rPr>
        <w:t>rchar</w:t>
      </w:r>
      <w:r w:rsidR="008916E6">
        <w:rPr>
          <w:rFonts w:ascii="Calibri" w:hAnsi="Calibri" w:cs="Calibri"/>
          <w:sz w:val="22"/>
          <w:szCs w:val="22"/>
        </w:rPr>
        <w:t xml:space="preserve"> </w:t>
      </w:r>
      <w:r w:rsidR="008916E6" w:rsidRPr="008916E6">
        <w:rPr>
          <w:rFonts w:ascii="Calibri" w:hAnsi="Calibri" w:cs="Calibri"/>
          <w:sz w:val="22"/>
          <w:szCs w:val="22"/>
        </w:rPr>
        <w:t>con la columna</w:t>
      </w:r>
      <w:r w:rsidR="002945C1">
        <w:rPr>
          <w:rFonts w:ascii="Calibri" w:hAnsi="Calibri" w:cs="Calibri"/>
          <w:sz w:val="22"/>
          <w:szCs w:val="22"/>
        </w:rPr>
        <w:t xml:space="preserve"> del ejército que fue aprovisionado los blocaos, </w:t>
      </w:r>
      <w:r w:rsidR="009E0670">
        <w:rPr>
          <w:rFonts w:ascii="Calibri" w:hAnsi="Calibri" w:cs="Calibri"/>
          <w:sz w:val="22"/>
          <w:szCs w:val="22"/>
        </w:rPr>
        <w:t>y a</w:t>
      </w:r>
      <w:r w:rsidR="002945C1">
        <w:rPr>
          <w:rFonts w:ascii="Calibri" w:hAnsi="Calibri" w:cs="Calibri"/>
          <w:sz w:val="22"/>
          <w:szCs w:val="22"/>
        </w:rPr>
        <w:t xml:space="preserve"> su regreso, estos rifeños se</w:t>
      </w:r>
      <w:r w:rsidR="009E0670">
        <w:rPr>
          <w:rFonts w:ascii="Calibri" w:hAnsi="Calibri" w:cs="Calibri"/>
          <w:sz w:val="22"/>
          <w:szCs w:val="22"/>
        </w:rPr>
        <w:t xml:space="preserve"> refugia</w:t>
      </w:r>
      <w:r w:rsidR="002945C1">
        <w:rPr>
          <w:rFonts w:ascii="Calibri" w:hAnsi="Calibri" w:cs="Calibri"/>
          <w:sz w:val="22"/>
          <w:szCs w:val="22"/>
        </w:rPr>
        <w:t>ron</w:t>
      </w:r>
      <w:r w:rsidR="009E0670">
        <w:rPr>
          <w:rFonts w:ascii="Calibri" w:hAnsi="Calibri" w:cs="Calibri"/>
          <w:sz w:val="22"/>
          <w:szCs w:val="22"/>
        </w:rPr>
        <w:t xml:space="preserve"> en zonas cercanas a La Plaza de Melilla, resultando</w:t>
      </w:r>
      <w:r w:rsidR="008916E6" w:rsidRPr="008916E6">
        <w:rPr>
          <w:rFonts w:ascii="Calibri" w:hAnsi="Calibri" w:cs="Calibri"/>
          <w:sz w:val="22"/>
          <w:szCs w:val="22"/>
        </w:rPr>
        <w:t xml:space="preserve"> la operación </w:t>
      </w:r>
      <w:r w:rsidR="009E0670">
        <w:rPr>
          <w:rFonts w:ascii="Calibri" w:hAnsi="Calibri" w:cs="Calibri"/>
          <w:sz w:val="22"/>
          <w:szCs w:val="22"/>
        </w:rPr>
        <w:t xml:space="preserve">de avance </w:t>
      </w:r>
      <w:r w:rsidR="002945C1">
        <w:rPr>
          <w:rFonts w:ascii="Calibri" w:hAnsi="Calibri" w:cs="Calibri"/>
          <w:sz w:val="22"/>
          <w:szCs w:val="22"/>
        </w:rPr>
        <w:t xml:space="preserve">y provisión de blocaos, </w:t>
      </w:r>
      <w:r w:rsidR="008916E6" w:rsidRPr="008916E6">
        <w:rPr>
          <w:rFonts w:ascii="Calibri" w:hAnsi="Calibri" w:cs="Calibri"/>
          <w:sz w:val="22"/>
          <w:szCs w:val="22"/>
        </w:rPr>
        <w:t xml:space="preserve">sin novedad. </w:t>
      </w:r>
    </w:p>
    <w:p w14:paraId="2F49FCFE" w14:textId="77777777" w:rsidR="009E0670" w:rsidRDefault="009E0670" w:rsidP="008916E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F85E856" w14:textId="7E2EF353" w:rsidR="008916E6" w:rsidRDefault="008916E6" w:rsidP="002945C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8916E6">
        <w:rPr>
          <w:rFonts w:ascii="Calibri" w:hAnsi="Calibri" w:cs="Calibri"/>
          <w:sz w:val="22"/>
          <w:szCs w:val="22"/>
        </w:rPr>
        <w:t>Algunos</w:t>
      </w:r>
      <w:r>
        <w:rPr>
          <w:rFonts w:ascii="Calibri" w:hAnsi="Calibri" w:cs="Calibri"/>
          <w:sz w:val="22"/>
          <w:szCs w:val="22"/>
        </w:rPr>
        <w:t xml:space="preserve"> </w:t>
      </w:r>
      <w:r w:rsidR="002945C1">
        <w:rPr>
          <w:rFonts w:ascii="Calibri" w:hAnsi="Calibri" w:cs="Calibri"/>
          <w:sz w:val="22"/>
          <w:szCs w:val="22"/>
        </w:rPr>
        <w:t xml:space="preserve">grupos de </w:t>
      </w:r>
      <w:r w:rsidRPr="008916E6">
        <w:rPr>
          <w:rFonts w:ascii="Calibri" w:hAnsi="Calibri" w:cs="Calibri"/>
          <w:sz w:val="22"/>
          <w:szCs w:val="22"/>
        </w:rPr>
        <w:t xml:space="preserve">tiradores </w:t>
      </w:r>
      <w:r w:rsidR="002945C1">
        <w:rPr>
          <w:rFonts w:ascii="Calibri" w:hAnsi="Calibri" w:cs="Calibri"/>
          <w:sz w:val="22"/>
          <w:szCs w:val="22"/>
        </w:rPr>
        <w:t>aislados</w:t>
      </w:r>
      <w:r w:rsidRPr="008916E6">
        <w:rPr>
          <w:rFonts w:ascii="Calibri" w:hAnsi="Calibri" w:cs="Calibri"/>
          <w:sz w:val="22"/>
          <w:szCs w:val="22"/>
        </w:rPr>
        <w:t xml:space="preserve"> que se aproximaron mientras se fortificaba Sidi Hamed</w:t>
      </w:r>
      <w:r>
        <w:rPr>
          <w:rFonts w:ascii="Calibri" w:hAnsi="Calibri" w:cs="Calibri"/>
          <w:sz w:val="22"/>
          <w:szCs w:val="22"/>
        </w:rPr>
        <w:t xml:space="preserve"> </w:t>
      </w:r>
      <w:r w:rsidRPr="008916E6">
        <w:rPr>
          <w:rFonts w:ascii="Calibri" w:hAnsi="Calibri" w:cs="Calibri"/>
          <w:sz w:val="22"/>
          <w:szCs w:val="22"/>
        </w:rPr>
        <w:t>el H</w:t>
      </w:r>
      <w:r>
        <w:rPr>
          <w:rFonts w:ascii="Calibri" w:hAnsi="Calibri" w:cs="Calibri"/>
          <w:sz w:val="22"/>
          <w:szCs w:val="22"/>
        </w:rPr>
        <w:t>a</w:t>
      </w:r>
      <w:r w:rsidRPr="008916E6">
        <w:rPr>
          <w:rFonts w:ascii="Calibri" w:hAnsi="Calibri" w:cs="Calibri"/>
          <w:sz w:val="22"/>
          <w:szCs w:val="22"/>
        </w:rPr>
        <w:t>ch fuero</w:t>
      </w:r>
      <w:r w:rsidR="002945C1">
        <w:rPr>
          <w:rFonts w:ascii="Calibri" w:hAnsi="Calibri" w:cs="Calibri"/>
          <w:sz w:val="22"/>
          <w:szCs w:val="22"/>
        </w:rPr>
        <w:t xml:space="preserve">n ahuyentados </w:t>
      </w:r>
      <w:r w:rsidRPr="008916E6">
        <w:rPr>
          <w:rFonts w:ascii="Calibri" w:hAnsi="Calibri" w:cs="Calibri"/>
          <w:sz w:val="22"/>
          <w:szCs w:val="22"/>
        </w:rPr>
        <w:t>por los mismos jefes indígenas que acompañaron</w:t>
      </w:r>
      <w:r>
        <w:rPr>
          <w:rFonts w:ascii="Calibri" w:hAnsi="Calibri" w:cs="Calibri"/>
          <w:sz w:val="22"/>
          <w:szCs w:val="22"/>
        </w:rPr>
        <w:t xml:space="preserve"> </w:t>
      </w:r>
      <w:r w:rsidRPr="008916E6">
        <w:rPr>
          <w:rFonts w:ascii="Calibri" w:hAnsi="Calibri" w:cs="Calibri"/>
          <w:sz w:val="22"/>
          <w:szCs w:val="22"/>
        </w:rPr>
        <w:t>la columna</w:t>
      </w:r>
      <w:r w:rsidR="002945C1">
        <w:rPr>
          <w:rFonts w:ascii="Calibri" w:hAnsi="Calibri" w:cs="Calibri"/>
          <w:sz w:val="22"/>
          <w:szCs w:val="22"/>
        </w:rPr>
        <w:t xml:space="preserve"> de las fuerzas españolas. A pesar de las indicaciones de los rifeños, rehenes ellos y sus familias en la columna, los rifeños insurgentes continuaron hostigando a las tropas españolas, haciéndoles valer su ánimo e intención de combatir contra ellos. </w:t>
      </w:r>
      <w:r w:rsidRPr="008916E6">
        <w:rPr>
          <w:rFonts w:ascii="Calibri" w:hAnsi="Calibri" w:cs="Calibri"/>
          <w:sz w:val="22"/>
          <w:szCs w:val="22"/>
        </w:rPr>
        <w:t>El poblado de Zeluán sufr</w:t>
      </w:r>
      <w:r w:rsidR="002945C1">
        <w:rPr>
          <w:rFonts w:ascii="Calibri" w:hAnsi="Calibri" w:cs="Calibri"/>
          <w:sz w:val="22"/>
          <w:szCs w:val="22"/>
        </w:rPr>
        <w:t>ió</w:t>
      </w:r>
      <w:r w:rsidRPr="008916E6">
        <w:rPr>
          <w:rFonts w:ascii="Calibri" w:hAnsi="Calibri" w:cs="Calibri"/>
          <w:sz w:val="22"/>
          <w:szCs w:val="22"/>
        </w:rPr>
        <w:t xml:space="preserve"> también el asedio enemigo desde el día 24</w:t>
      </w:r>
      <w:r>
        <w:rPr>
          <w:rFonts w:ascii="Calibri" w:hAnsi="Calibri" w:cs="Calibri"/>
          <w:sz w:val="22"/>
          <w:szCs w:val="22"/>
        </w:rPr>
        <w:t xml:space="preserve"> </w:t>
      </w:r>
      <w:r w:rsidRPr="008916E6">
        <w:rPr>
          <w:rFonts w:ascii="Calibri" w:hAnsi="Calibri" w:cs="Calibri"/>
          <w:sz w:val="22"/>
          <w:szCs w:val="22"/>
        </w:rPr>
        <w:t>de julio</w:t>
      </w:r>
      <w:r w:rsidR="002945C1">
        <w:rPr>
          <w:rFonts w:ascii="Calibri" w:hAnsi="Calibri" w:cs="Calibri"/>
          <w:sz w:val="22"/>
          <w:szCs w:val="22"/>
        </w:rPr>
        <w:t xml:space="preserve"> de 1921</w:t>
      </w:r>
      <w:r w:rsidRPr="008916E6">
        <w:rPr>
          <w:rFonts w:ascii="Calibri" w:hAnsi="Calibri" w:cs="Calibri"/>
          <w:sz w:val="22"/>
          <w:szCs w:val="22"/>
        </w:rPr>
        <w:t xml:space="preserve">. Su guarnición </w:t>
      </w:r>
      <w:r w:rsidR="002945C1">
        <w:rPr>
          <w:rFonts w:ascii="Calibri" w:hAnsi="Calibri" w:cs="Calibri"/>
          <w:sz w:val="22"/>
          <w:szCs w:val="22"/>
        </w:rPr>
        <w:t>estuvo</w:t>
      </w:r>
      <w:r w:rsidRPr="008916E6">
        <w:rPr>
          <w:rFonts w:ascii="Calibri" w:hAnsi="Calibri" w:cs="Calibri"/>
          <w:sz w:val="22"/>
          <w:szCs w:val="22"/>
        </w:rPr>
        <w:t xml:space="preserve"> comp</w:t>
      </w:r>
      <w:r w:rsidR="002945C1">
        <w:rPr>
          <w:rFonts w:ascii="Calibri" w:hAnsi="Calibri" w:cs="Calibri"/>
          <w:sz w:val="22"/>
          <w:szCs w:val="22"/>
        </w:rPr>
        <w:t>uesta por las siguientes fuerzas;</w:t>
      </w:r>
    </w:p>
    <w:p w14:paraId="427598CE" w14:textId="77777777" w:rsidR="002945C1" w:rsidRDefault="002945C1" w:rsidP="002945C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D086510" w14:textId="37876F2B" w:rsidR="003E3E63" w:rsidRDefault="002945C1" w:rsidP="003E3E63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Una</w:t>
      </w:r>
      <w:r w:rsidRPr="002945C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</w:t>
      </w:r>
      <w:r w:rsidRPr="002945C1">
        <w:rPr>
          <w:rFonts w:ascii="Calibri" w:hAnsi="Calibri" w:cs="Calibri"/>
          <w:sz w:val="22"/>
          <w:szCs w:val="22"/>
        </w:rPr>
        <w:t xml:space="preserve">ección de del Regimiento de </w:t>
      </w:r>
      <w:r>
        <w:rPr>
          <w:rFonts w:ascii="Calibri" w:hAnsi="Calibri" w:cs="Calibri"/>
          <w:sz w:val="22"/>
          <w:szCs w:val="22"/>
        </w:rPr>
        <w:t xml:space="preserve">Infantería </w:t>
      </w:r>
      <w:r w:rsidRPr="002945C1">
        <w:rPr>
          <w:rFonts w:ascii="Calibri" w:hAnsi="Calibri" w:cs="Calibri"/>
          <w:sz w:val="22"/>
          <w:szCs w:val="22"/>
        </w:rPr>
        <w:t>Ceri</w:t>
      </w:r>
      <w:r w:rsidR="003E3E63">
        <w:rPr>
          <w:rFonts w:ascii="Calibri" w:hAnsi="Calibri" w:cs="Calibri"/>
          <w:sz w:val="22"/>
          <w:szCs w:val="22"/>
        </w:rPr>
        <w:t>ñ</w:t>
      </w:r>
      <w:r w:rsidRPr="002945C1">
        <w:rPr>
          <w:rFonts w:ascii="Calibri" w:hAnsi="Calibri" w:cs="Calibri"/>
          <w:sz w:val="22"/>
          <w:szCs w:val="22"/>
        </w:rPr>
        <w:t>ola</w:t>
      </w:r>
      <w:r w:rsidR="003E3E63">
        <w:rPr>
          <w:rFonts w:ascii="Calibri" w:hAnsi="Calibri" w:cs="Calibri"/>
          <w:sz w:val="22"/>
          <w:szCs w:val="22"/>
        </w:rPr>
        <w:t xml:space="preserve"> 42.</w:t>
      </w:r>
    </w:p>
    <w:p w14:paraId="1005BBBE" w14:textId="5BC887C5" w:rsidR="003E3E63" w:rsidRDefault="003E3E63" w:rsidP="003E3E63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</w:t>
      </w:r>
      <w:r w:rsidR="002945C1" w:rsidRPr="003E3E63">
        <w:rPr>
          <w:rFonts w:ascii="Calibri" w:hAnsi="Calibri" w:cs="Calibri"/>
          <w:sz w:val="22"/>
          <w:szCs w:val="22"/>
        </w:rPr>
        <w:t xml:space="preserve"> grupo de Ingenieros de Telégrafos.</w:t>
      </w:r>
    </w:p>
    <w:p w14:paraId="66B85CAF" w14:textId="741E5988" w:rsidR="003E3E63" w:rsidRDefault="003E3E63" w:rsidP="003E3E63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</w:t>
      </w:r>
      <w:r w:rsidR="002945C1" w:rsidRPr="003E3E63">
        <w:rPr>
          <w:rFonts w:ascii="Calibri" w:hAnsi="Calibri" w:cs="Calibri"/>
          <w:sz w:val="22"/>
          <w:szCs w:val="22"/>
        </w:rPr>
        <w:t xml:space="preserve"> grupo de Intendencia.</w:t>
      </w:r>
    </w:p>
    <w:p w14:paraId="05300AE6" w14:textId="032C914D" w:rsidR="003E3E63" w:rsidRDefault="003E3E63" w:rsidP="003E3E63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</w:t>
      </w:r>
      <w:r w:rsidR="002945C1" w:rsidRPr="003E3E63">
        <w:rPr>
          <w:rFonts w:ascii="Calibri" w:hAnsi="Calibri" w:cs="Calibri"/>
          <w:sz w:val="22"/>
          <w:szCs w:val="22"/>
        </w:rPr>
        <w:t xml:space="preserve"> grupo de Sanidad.</w:t>
      </w:r>
    </w:p>
    <w:p w14:paraId="29240787" w14:textId="0CA3F9E6" w:rsidR="003E3E63" w:rsidRDefault="003E3E63" w:rsidP="003E3E63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</w:t>
      </w:r>
      <w:r w:rsidR="002945C1" w:rsidRPr="003E3E63">
        <w:rPr>
          <w:rFonts w:ascii="Calibri" w:hAnsi="Calibri" w:cs="Calibri"/>
          <w:sz w:val="22"/>
          <w:szCs w:val="22"/>
        </w:rPr>
        <w:t xml:space="preserve"> grupo de Guardia Civil.</w:t>
      </w:r>
    </w:p>
    <w:p w14:paraId="28A2C6D0" w14:textId="203C5422" w:rsidR="002945C1" w:rsidRPr="003E3E63" w:rsidRDefault="003E3E63" w:rsidP="003E3E63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Un número de </w:t>
      </w:r>
      <w:r w:rsidR="002945C1" w:rsidRPr="003E3E63">
        <w:rPr>
          <w:rFonts w:ascii="Calibri" w:hAnsi="Calibri" w:cs="Calibri"/>
          <w:sz w:val="22"/>
          <w:szCs w:val="22"/>
        </w:rPr>
        <w:t>Tropas de Policía</w:t>
      </w:r>
      <w:r>
        <w:rPr>
          <w:rFonts w:ascii="Calibri" w:hAnsi="Calibri" w:cs="Calibri"/>
          <w:sz w:val="22"/>
          <w:szCs w:val="22"/>
        </w:rPr>
        <w:t xml:space="preserve"> Indígena</w:t>
      </w:r>
      <w:r w:rsidR="002945C1" w:rsidRPr="003E3E63">
        <w:rPr>
          <w:rFonts w:ascii="Calibri" w:hAnsi="Calibri" w:cs="Calibri"/>
          <w:sz w:val="22"/>
          <w:szCs w:val="22"/>
        </w:rPr>
        <w:t>,</w:t>
      </w:r>
    </w:p>
    <w:p w14:paraId="39E823F6" w14:textId="77777777" w:rsidR="003E3E63" w:rsidRDefault="003E3E63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917F188" w14:textId="77777777" w:rsidR="003E3E63" w:rsidRDefault="002945C1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E3E63">
        <w:rPr>
          <w:rFonts w:ascii="Calibri" w:hAnsi="Calibri" w:cs="Calibri"/>
          <w:sz w:val="22"/>
          <w:szCs w:val="22"/>
        </w:rPr>
        <w:t xml:space="preserve">En total, </w:t>
      </w:r>
      <w:r w:rsidR="003E3E63">
        <w:rPr>
          <w:rFonts w:ascii="Calibri" w:hAnsi="Calibri" w:cs="Calibri"/>
          <w:sz w:val="22"/>
          <w:szCs w:val="22"/>
        </w:rPr>
        <w:t xml:space="preserve">fueron </w:t>
      </w:r>
      <w:r w:rsidRPr="003E3E63">
        <w:rPr>
          <w:rFonts w:ascii="Calibri" w:hAnsi="Calibri" w:cs="Calibri"/>
          <w:sz w:val="22"/>
          <w:szCs w:val="22"/>
        </w:rPr>
        <w:t xml:space="preserve">6 oficiales y 58 </w:t>
      </w:r>
      <w:r w:rsidR="003E3E63">
        <w:rPr>
          <w:rFonts w:ascii="Calibri" w:hAnsi="Calibri" w:cs="Calibri"/>
          <w:sz w:val="22"/>
          <w:szCs w:val="22"/>
        </w:rPr>
        <w:t xml:space="preserve">suboficiales y </w:t>
      </w:r>
      <w:r w:rsidRPr="003E3E63">
        <w:rPr>
          <w:rFonts w:ascii="Calibri" w:hAnsi="Calibri" w:cs="Calibri"/>
          <w:sz w:val="22"/>
          <w:szCs w:val="22"/>
        </w:rPr>
        <w:t>soldados</w:t>
      </w:r>
      <w:r w:rsidR="003E3E63" w:rsidRPr="003E3E63">
        <w:rPr>
          <w:rFonts w:ascii="Calibri" w:hAnsi="Calibri" w:cs="Calibri"/>
          <w:sz w:val="22"/>
          <w:szCs w:val="22"/>
        </w:rPr>
        <w:t>.</w:t>
      </w:r>
      <w:r w:rsidR="003E3E63">
        <w:rPr>
          <w:rFonts w:ascii="Calibri" w:hAnsi="Calibri" w:cs="Calibri"/>
          <w:sz w:val="22"/>
          <w:szCs w:val="22"/>
        </w:rPr>
        <w:t xml:space="preserve"> </w:t>
      </w:r>
      <w:r w:rsidR="003E3E63" w:rsidRPr="003E3E63">
        <w:rPr>
          <w:rFonts w:ascii="Calibri" w:hAnsi="Calibri" w:cs="Calibri"/>
          <w:sz w:val="22"/>
          <w:szCs w:val="22"/>
        </w:rPr>
        <w:t>A estas fuerzas se habían unido</w:t>
      </w:r>
      <w:r w:rsidR="003E3E63">
        <w:rPr>
          <w:rFonts w:ascii="Calibri" w:hAnsi="Calibri" w:cs="Calibri"/>
          <w:sz w:val="22"/>
          <w:szCs w:val="22"/>
        </w:rPr>
        <w:t xml:space="preserve"> alrededor de</w:t>
      </w:r>
      <w:r w:rsidR="003E3E63" w:rsidRPr="003E3E63">
        <w:rPr>
          <w:rFonts w:ascii="Calibri" w:hAnsi="Calibri" w:cs="Calibri"/>
          <w:sz w:val="22"/>
          <w:szCs w:val="22"/>
        </w:rPr>
        <w:t xml:space="preserve"> 32 oficiales </w:t>
      </w:r>
      <w:r w:rsidR="003E3E63">
        <w:rPr>
          <w:rFonts w:ascii="Calibri" w:hAnsi="Calibri" w:cs="Calibri"/>
          <w:sz w:val="22"/>
          <w:szCs w:val="22"/>
        </w:rPr>
        <w:t xml:space="preserve">y unos </w:t>
      </w:r>
      <w:r w:rsidR="003E3E63" w:rsidRPr="003E3E63">
        <w:rPr>
          <w:rFonts w:ascii="Calibri" w:hAnsi="Calibri" w:cs="Calibri"/>
          <w:sz w:val="22"/>
          <w:szCs w:val="22"/>
        </w:rPr>
        <w:t>386 soldados de diferentes armas</w:t>
      </w:r>
      <w:r w:rsidR="003E3E63" w:rsidRPr="003E3E63">
        <w:rPr>
          <w:rFonts w:ascii="Calibri" w:hAnsi="Calibri" w:cs="Calibri"/>
          <w:sz w:val="22"/>
          <w:szCs w:val="22"/>
        </w:rPr>
        <w:t xml:space="preserve"> </w:t>
      </w:r>
      <w:r w:rsidR="003E3E63">
        <w:rPr>
          <w:rFonts w:ascii="Calibri" w:hAnsi="Calibri" w:cs="Calibri"/>
          <w:sz w:val="22"/>
          <w:szCs w:val="22"/>
        </w:rPr>
        <w:t xml:space="preserve">y unidades </w:t>
      </w:r>
      <w:r w:rsidR="003E3E63" w:rsidRPr="003E3E63">
        <w:rPr>
          <w:rFonts w:ascii="Calibri" w:hAnsi="Calibri" w:cs="Calibri"/>
          <w:sz w:val="22"/>
          <w:szCs w:val="22"/>
        </w:rPr>
        <w:t xml:space="preserve">que fueron </w:t>
      </w:r>
      <w:r w:rsidR="003E3E63">
        <w:rPr>
          <w:rFonts w:ascii="Calibri" w:hAnsi="Calibri" w:cs="Calibri"/>
          <w:sz w:val="22"/>
          <w:szCs w:val="22"/>
        </w:rPr>
        <w:t>r</w:t>
      </w:r>
      <w:r w:rsidR="003E3E63" w:rsidRPr="003E3E63">
        <w:rPr>
          <w:rFonts w:ascii="Calibri" w:hAnsi="Calibri" w:cs="Calibri"/>
          <w:sz w:val="22"/>
          <w:szCs w:val="22"/>
        </w:rPr>
        <w:t>etenidos</w:t>
      </w:r>
      <w:r w:rsidR="003E3E63">
        <w:rPr>
          <w:rFonts w:ascii="Calibri" w:hAnsi="Calibri" w:cs="Calibri"/>
          <w:sz w:val="22"/>
          <w:szCs w:val="22"/>
        </w:rPr>
        <w:t xml:space="preserve"> </w:t>
      </w:r>
      <w:r w:rsidR="003E3E63" w:rsidRPr="003E3E63">
        <w:rPr>
          <w:rFonts w:ascii="Calibri" w:hAnsi="Calibri" w:cs="Calibri"/>
          <w:sz w:val="22"/>
          <w:szCs w:val="22"/>
        </w:rPr>
        <w:t>a</w:t>
      </w:r>
      <w:r w:rsidR="003E3E63">
        <w:rPr>
          <w:rFonts w:ascii="Calibri" w:hAnsi="Calibri" w:cs="Calibri"/>
          <w:sz w:val="22"/>
          <w:szCs w:val="22"/>
        </w:rPr>
        <w:t xml:space="preserve"> la </w:t>
      </w:r>
      <w:r w:rsidR="003E3E63" w:rsidRPr="003E3E63">
        <w:rPr>
          <w:rFonts w:ascii="Calibri" w:hAnsi="Calibri" w:cs="Calibri"/>
          <w:sz w:val="22"/>
          <w:szCs w:val="22"/>
        </w:rPr>
        <w:t>fuerza</w:t>
      </w:r>
      <w:r w:rsidR="003E3E63">
        <w:rPr>
          <w:rFonts w:ascii="Calibri" w:hAnsi="Calibri" w:cs="Calibri"/>
          <w:sz w:val="22"/>
          <w:szCs w:val="22"/>
        </w:rPr>
        <w:t xml:space="preserve">, </w:t>
      </w:r>
      <w:r w:rsidR="003E3E63" w:rsidRPr="003E3E63">
        <w:rPr>
          <w:rFonts w:ascii="Calibri" w:hAnsi="Calibri" w:cs="Calibri"/>
          <w:sz w:val="22"/>
          <w:szCs w:val="22"/>
        </w:rPr>
        <w:t xml:space="preserve">cuando </w:t>
      </w:r>
      <w:r w:rsidR="003E3E63">
        <w:rPr>
          <w:rFonts w:ascii="Calibri" w:hAnsi="Calibri" w:cs="Calibri"/>
          <w:sz w:val="22"/>
          <w:szCs w:val="22"/>
        </w:rPr>
        <w:t xml:space="preserve">estos </w:t>
      </w:r>
      <w:r w:rsidR="003E3E63" w:rsidRPr="003E3E63">
        <w:rPr>
          <w:rFonts w:ascii="Calibri" w:hAnsi="Calibri" w:cs="Calibri"/>
          <w:sz w:val="22"/>
          <w:szCs w:val="22"/>
        </w:rPr>
        <w:t xml:space="preserve">se dirigían a </w:t>
      </w:r>
      <w:r w:rsidR="003E3E63">
        <w:rPr>
          <w:rFonts w:ascii="Calibri" w:hAnsi="Calibri" w:cs="Calibri"/>
          <w:sz w:val="22"/>
          <w:szCs w:val="22"/>
        </w:rPr>
        <w:t>La Plaza de Melilla</w:t>
      </w:r>
      <w:r w:rsidR="003E3E63">
        <w:rPr>
          <w:rFonts w:ascii="Calibri" w:hAnsi="Calibri" w:cs="Calibri"/>
          <w:sz w:val="22"/>
          <w:szCs w:val="22"/>
        </w:rPr>
        <w:t xml:space="preserve">, durante la estrepitosa retirada que se inició principalmente desde Annual y desde las posiciones que abarcaron las cuatro circunscripciones. </w:t>
      </w:r>
      <w:r w:rsidR="003E3E63" w:rsidRPr="003E3E63">
        <w:rPr>
          <w:rFonts w:ascii="Calibri" w:hAnsi="Calibri" w:cs="Calibri"/>
          <w:sz w:val="22"/>
          <w:szCs w:val="22"/>
        </w:rPr>
        <w:t xml:space="preserve">Las tropas de </w:t>
      </w:r>
      <w:r w:rsidR="003E3E63">
        <w:rPr>
          <w:rFonts w:ascii="Calibri" w:hAnsi="Calibri" w:cs="Calibri"/>
          <w:sz w:val="22"/>
          <w:szCs w:val="22"/>
        </w:rPr>
        <w:t xml:space="preserve">las Fuerzas </w:t>
      </w:r>
      <w:r w:rsidR="003E3E63" w:rsidRPr="003E3E63">
        <w:rPr>
          <w:rFonts w:ascii="Calibri" w:hAnsi="Calibri" w:cs="Calibri"/>
          <w:sz w:val="22"/>
          <w:szCs w:val="22"/>
        </w:rPr>
        <w:t>Regulares</w:t>
      </w:r>
      <w:r w:rsidR="003E3E63">
        <w:rPr>
          <w:rFonts w:ascii="Calibri" w:hAnsi="Calibri" w:cs="Calibri"/>
          <w:sz w:val="22"/>
          <w:szCs w:val="22"/>
        </w:rPr>
        <w:t xml:space="preserve"> Indígenas</w:t>
      </w:r>
      <w:r w:rsidR="003E3E63" w:rsidRPr="003E3E63">
        <w:rPr>
          <w:rFonts w:ascii="Calibri" w:hAnsi="Calibri" w:cs="Calibri"/>
          <w:sz w:val="22"/>
          <w:szCs w:val="22"/>
        </w:rPr>
        <w:t xml:space="preserve"> que se encontraban en la posición fueron</w:t>
      </w:r>
      <w:r w:rsidR="003E3E63">
        <w:rPr>
          <w:rFonts w:ascii="Calibri" w:hAnsi="Calibri" w:cs="Calibri"/>
          <w:sz w:val="22"/>
          <w:szCs w:val="22"/>
        </w:rPr>
        <w:t xml:space="preserve"> </w:t>
      </w:r>
      <w:r w:rsidR="003E3E63" w:rsidRPr="003E3E63">
        <w:rPr>
          <w:rFonts w:ascii="Calibri" w:hAnsi="Calibri" w:cs="Calibri"/>
          <w:sz w:val="22"/>
          <w:szCs w:val="22"/>
        </w:rPr>
        <w:t xml:space="preserve">enviadas a </w:t>
      </w:r>
      <w:r w:rsidR="003E3E63">
        <w:rPr>
          <w:rFonts w:ascii="Calibri" w:hAnsi="Calibri" w:cs="Calibri"/>
          <w:sz w:val="22"/>
          <w:szCs w:val="22"/>
        </w:rPr>
        <w:t xml:space="preserve">La Plaza de </w:t>
      </w:r>
      <w:r w:rsidR="003E3E63" w:rsidRPr="003E3E63">
        <w:rPr>
          <w:rFonts w:ascii="Calibri" w:hAnsi="Calibri" w:cs="Calibri"/>
          <w:sz w:val="22"/>
          <w:szCs w:val="22"/>
        </w:rPr>
        <w:t xml:space="preserve">Melilla </w:t>
      </w:r>
      <w:r w:rsidR="003E3E63">
        <w:rPr>
          <w:rFonts w:ascii="Calibri" w:hAnsi="Calibri" w:cs="Calibri"/>
          <w:sz w:val="22"/>
          <w:szCs w:val="22"/>
        </w:rPr>
        <w:t>durante</w:t>
      </w:r>
      <w:r w:rsidR="003E3E63" w:rsidRPr="003E3E63">
        <w:rPr>
          <w:rFonts w:ascii="Calibri" w:hAnsi="Calibri" w:cs="Calibri"/>
          <w:sz w:val="22"/>
          <w:szCs w:val="22"/>
        </w:rPr>
        <w:t xml:space="preserve"> la tarde del </w:t>
      </w:r>
      <w:r w:rsidR="003E3E63">
        <w:rPr>
          <w:rFonts w:ascii="Calibri" w:hAnsi="Calibri" w:cs="Calibri"/>
          <w:sz w:val="22"/>
          <w:szCs w:val="22"/>
        </w:rPr>
        <w:t xml:space="preserve">día </w:t>
      </w:r>
      <w:r w:rsidR="003E3E63" w:rsidRPr="003E3E63">
        <w:rPr>
          <w:rFonts w:ascii="Calibri" w:hAnsi="Calibri" w:cs="Calibri"/>
          <w:sz w:val="22"/>
          <w:szCs w:val="22"/>
        </w:rPr>
        <w:t>24 de julio</w:t>
      </w:r>
      <w:r w:rsidR="003E3E63">
        <w:rPr>
          <w:rFonts w:ascii="Calibri" w:hAnsi="Calibri" w:cs="Calibri"/>
          <w:sz w:val="22"/>
          <w:szCs w:val="22"/>
        </w:rPr>
        <w:t xml:space="preserve"> de 1921</w:t>
      </w:r>
      <w:r w:rsidR="003E3E63" w:rsidRPr="003E3E63">
        <w:rPr>
          <w:rFonts w:ascii="Calibri" w:hAnsi="Calibri" w:cs="Calibri"/>
          <w:sz w:val="22"/>
          <w:szCs w:val="22"/>
        </w:rPr>
        <w:t>, por</w:t>
      </w:r>
      <w:r w:rsidR="003E3E63">
        <w:rPr>
          <w:rFonts w:ascii="Calibri" w:hAnsi="Calibri" w:cs="Calibri"/>
          <w:sz w:val="22"/>
          <w:szCs w:val="22"/>
        </w:rPr>
        <w:t>que</w:t>
      </w:r>
      <w:r w:rsidR="003E3E63" w:rsidRPr="003E3E63">
        <w:rPr>
          <w:rFonts w:ascii="Calibri" w:hAnsi="Calibri" w:cs="Calibri"/>
          <w:sz w:val="22"/>
          <w:szCs w:val="22"/>
        </w:rPr>
        <w:t xml:space="preserve"> no inspirar</w:t>
      </w:r>
      <w:r w:rsidR="003E3E63">
        <w:rPr>
          <w:rFonts w:ascii="Calibri" w:hAnsi="Calibri" w:cs="Calibri"/>
          <w:sz w:val="22"/>
          <w:szCs w:val="22"/>
        </w:rPr>
        <w:t>on al mando, toda la</w:t>
      </w:r>
      <w:r w:rsidR="003E3E63" w:rsidRPr="003E3E63">
        <w:rPr>
          <w:rFonts w:ascii="Calibri" w:hAnsi="Calibri" w:cs="Calibri"/>
          <w:sz w:val="22"/>
          <w:szCs w:val="22"/>
        </w:rPr>
        <w:t xml:space="preserve"> confianza </w:t>
      </w:r>
      <w:r w:rsidR="003E3E63">
        <w:rPr>
          <w:rFonts w:ascii="Calibri" w:hAnsi="Calibri" w:cs="Calibri"/>
          <w:sz w:val="22"/>
          <w:szCs w:val="22"/>
        </w:rPr>
        <w:t>necesaria como para combatir por España</w:t>
      </w:r>
      <w:r w:rsidR="003E3E63" w:rsidRPr="003E3E63">
        <w:rPr>
          <w:rFonts w:ascii="Calibri" w:hAnsi="Calibri" w:cs="Calibri"/>
          <w:sz w:val="22"/>
          <w:szCs w:val="22"/>
        </w:rPr>
        <w:t xml:space="preserve">. </w:t>
      </w:r>
    </w:p>
    <w:p w14:paraId="24F466F0" w14:textId="77777777" w:rsidR="003E3E63" w:rsidRDefault="003E3E63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EEEAE13" w14:textId="77777777" w:rsidR="009B0B12" w:rsidRDefault="003E3E63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E3E63">
        <w:rPr>
          <w:rFonts w:ascii="Calibri" w:hAnsi="Calibri" w:cs="Calibri"/>
          <w:sz w:val="22"/>
          <w:szCs w:val="22"/>
        </w:rPr>
        <w:t>La defensa de la posición se centró en la Alcazaba del poblado y en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3E3E63">
        <w:rPr>
          <w:rFonts w:ascii="Calibri" w:hAnsi="Calibri" w:cs="Calibri"/>
          <w:sz w:val="22"/>
          <w:szCs w:val="22"/>
        </w:rPr>
        <w:t>aeródromo, donde se encontraban varios a</w:t>
      </w:r>
      <w:r>
        <w:rPr>
          <w:rFonts w:ascii="Calibri" w:hAnsi="Calibri" w:cs="Calibri"/>
          <w:sz w:val="22"/>
          <w:szCs w:val="22"/>
        </w:rPr>
        <w:t>viones pertenecientes al</w:t>
      </w:r>
      <w:r w:rsidRPr="003E3E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cuerpo de</w:t>
      </w:r>
      <w:r w:rsidRPr="003E3E63">
        <w:rPr>
          <w:rFonts w:ascii="Calibri" w:hAnsi="Calibri" w:cs="Calibri"/>
          <w:sz w:val="22"/>
          <w:szCs w:val="22"/>
        </w:rPr>
        <w:t xml:space="preserve"> aviación. Desde el día</w:t>
      </w:r>
      <w:r>
        <w:rPr>
          <w:rFonts w:ascii="Calibri" w:hAnsi="Calibri" w:cs="Calibri"/>
          <w:sz w:val="22"/>
          <w:szCs w:val="22"/>
        </w:rPr>
        <w:t xml:space="preserve"> </w:t>
      </w:r>
      <w:r w:rsidRPr="003E3E63">
        <w:rPr>
          <w:rFonts w:ascii="Calibri" w:hAnsi="Calibri" w:cs="Calibri"/>
          <w:sz w:val="22"/>
          <w:szCs w:val="22"/>
        </w:rPr>
        <w:t>24 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Pr="003E3E63">
        <w:rPr>
          <w:rFonts w:ascii="Calibri" w:hAnsi="Calibri" w:cs="Calibri"/>
          <w:sz w:val="22"/>
          <w:szCs w:val="22"/>
        </w:rPr>
        <w:t xml:space="preserve"> hasta el 2 de agosto </w:t>
      </w:r>
      <w:r>
        <w:rPr>
          <w:rFonts w:ascii="Calibri" w:hAnsi="Calibri" w:cs="Calibri"/>
          <w:sz w:val="22"/>
          <w:szCs w:val="22"/>
        </w:rPr>
        <w:t xml:space="preserve">de 1921, </w:t>
      </w:r>
      <w:r w:rsidRPr="003E3E63">
        <w:rPr>
          <w:rFonts w:ascii="Calibri" w:hAnsi="Calibri" w:cs="Calibri"/>
          <w:sz w:val="22"/>
          <w:szCs w:val="22"/>
        </w:rPr>
        <w:t>amb</w:t>
      </w:r>
      <w:r w:rsidR="00BC5C4E">
        <w:rPr>
          <w:rFonts w:ascii="Calibri" w:hAnsi="Calibri" w:cs="Calibri"/>
          <w:sz w:val="22"/>
          <w:szCs w:val="22"/>
        </w:rPr>
        <w:t>a</w:t>
      </w:r>
      <w:r w:rsidRPr="003E3E63">
        <w:rPr>
          <w:rFonts w:ascii="Calibri" w:hAnsi="Calibri" w:cs="Calibri"/>
          <w:sz w:val="22"/>
          <w:szCs w:val="22"/>
        </w:rPr>
        <w:t xml:space="preserve">s </w:t>
      </w:r>
      <w:r w:rsidR="00BC5C4E">
        <w:rPr>
          <w:rFonts w:ascii="Calibri" w:hAnsi="Calibri" w:cs="Calibri"/>
          <w:sz w:val="22"/>
          <w:szCs w:val="22"/>
        </w:rPr>
        <w:t>posiciones</w:t>
      </w:r>
      <w:r w:rsidRPr="003E3E63">
        <w:rPr>
          <w:rFonts w:ascii="Calibri" w:hAnsi="Calibri" w:cs="Calibri"/>
          <w:sz w:val="22"/>
          <w:szCs w:val="22"/>
        </w:rPr>
        <w:t xml:space="preserve"> sufrieron ataques de diversa</w:t>
      </w:r>
      <w:r>
        <w:rPr>
          <w:rFonts w:ascii="Calibri" w:hAnsi="Calibri" w:cs="Calibri"/>
          <w:sz w:val="22"/>
          <w:szCs w:val="22"/>
        </w:rPr>
        <w:t xml:space="preserve"> </w:t>
      </w:r>
      <w:r w:rsidRPr="003E3E63">
        <w:rPr>
          <w:rFonts w:ascii="Calibri" w:hAnsi="Calibri" w:cs="Calibri"/>
          <w:sz w:val="22"/>
          <w:szCs w:val="22"/>
        </w:rPr>
        <w:t>intensidad</w:t>
      </w:r>
      <w:r w:rsidR="00BC5C4E">
        <w:rPr>
          <w:rFonts w:ascii="Calibri" w:hAnsi="Calibri" w:cs="Calibri"/>
          <w:sz w:val="22"/>
          <w:szCs w:val="22"/>
        </w:rPr>
        <w:t xml:space="preserve">. </w:t>
      </w:r>
      <w:r w:rsidR="00BC5C4E">
        <w:rPr>
          <w:rFonts w:ascii="Calibri" w:hAnsi="Calibri" w:cs="Calibri"/>
          <w:sz w:val="22"/>
          <w:szCs w:val="22"/>
        </w:rPr>
        <w:lastRenderedPageBreak/>
        <w:t>No se llegó a emplear la artillería en aquellos combates y ataques, por parte de las harkas insurgentes</w:t>
      </w:r>
      <w:r w:rsidRPr="003E3E63">
        <w:rPr>
          <w:rFonts w:ascii="Calibri" w:hAnsi="Calibri" w:cs="Calibri"/>
          <w:sz w:val="22"/>
          <w:szCs w:val="22"/>
        </w:rPr>
        <w:t xml:space="preserve">. El </w:t>
      </w:r>
      <w:r w:rsidR="00BC5C4E">
        <w:rPr>
          <w:rFonts w:ascii="Calibri" w:hAnsi="Calibri" w:cs="Calibri"/>
          <w:sz w:val="22"/>
          <w:szCs w:val="22"/>
        </w:rPr>
        <w:t>día</w:t>
      </w:r>
      <w:r w:rsidR="009B0B12">
        <w:rPr>
          <w:rFonts w:ascii="Calibri" w:hAnsi="Calibri" w:cs="Calibri"/>
          <w:sz w:val="22"/>
          <w:szCs w:val="22"/>
        </w:rPr>
        <w:t xml:space="preserve"> 31 de julio</w:t>
      </w:r>
      <w:r w:rsidR="00BC5C4E">
        <w:rPr>
          <w:rFonts w:ascii="Calibri" w:hAnsi="Calibri" w:cs="Calibri"/>
          <w:sz w:val="22"/>
          <w:szCs w:val="22"/>
        </w:rPr>
        <w:t xml:space="preserve"> de 1921, </w:t>
      </w:r>
      <w:r w:rsidRPr="003E3E63">
        <w:rPr>
          <w:rFonts w:ascii="Calibri" w:hAnsi="Calibri" w:cs="Calibri"/>
          <w:sz w:val="22"/>
          <w:szCs w:val="22"/>
        </w:rPr>
        <w:t>el Alto Comisario</w:t>
      </w:r>
      <w:r w:rsidR="00BC5C4E">
        <w:rPr>
          <w:rFonts w:ascii="Calibri" w:hAnsi="Calibri" w:cs="Calibri"/>
          <w:sz w:val="22"/>
          <w:szCs w:val="22"/>
        </w:rPr>
        <w:t xml:space="preserve"> General Dámaso Berenguer</w:t>
      </w:r>
      <w:r w:rsidRPr="003E3E63">
        <w:rPr>
          <w:rFonts w:ascii="Calibri" w:hAnsi="Calibri" w:cs="Calibri"/>
          <w:sz w:val="22"/>
          <w:szCs w:val="22"/>
        </w:rPr>
        <w:t xml:space="preserve">, </w:t>
      </w:r>
      <w:r w:rsidR="009B0B12">
        <w:rPr>
          <w:rFonts w:ascii="Calibri" w:hAnsi="Calibri" w:cs="Calibri"/>
          <w:sz w:val="22"/>
          <w:szCs w:val="22"/>
        </w:rPr>
        <w:t xml:space="preserve">envió un mensaje a la Alcazaba de Zeluan a través del Atalayón, indicando lo siguiente, </w:t>
      </w:r>
      <w:r w:rsidR="009B0B12" w:rsidRPr="009B0B12">
        <w:rPr>
          <w:rFonts w:ascii="Calibri" w:hAnsi="Calibri" w:cs="Calibri"/>
          <w:i/>
          <w:iCs/>
          <w:sz w:val="22"/>
          <w:szCs w:val="22"/>
        </w:rPr>
        <w:t>«</w:t>
      </w:r>
      <w:r w:rsidR="009B0B12" w:rsidRPr="009B0B12">
        <w:rPr>
          <w:rFonts w:ascii="Calibri" w:hAnsi="Calibri" w:cs="Calibri"/>
          <w:i/>
          <w:iCs/>
          <w:sz w:val="22"/>
          <w:szCs w:val="22"/>
        </w:rPr>
        <w:t>Si está en condiciones de evacuar ese puesto, hágalo sobre la Restinga</w:t>
      </w:r>
      <w:r w:rsidR="009B0B12" w:rsidRPr="009B0B12">
        <w:rPr>
          <w:rFonts w:ascii="Calibri" w:hAnsi="Calibri" w:cs="Calibri"/>
          <w:i/>
          <w:iCs/>
          <w:sz w:val="22"/>
          <w:szCs w:val="22"/>
        </w:rPr>
        <w:t>»</w:t>
      </w:r>
      <w:r w:rsidR="009B0B12">
        <w:rPr>
          <w:rFonts w:ascii="Calibri" w:hAnsi="Calibri" w:cs="Calibri"/>
          <w:sz w:val="22"/>
          <w:szCs w:val="22"/>
        </w:rPr>
        <w:t>, sin embargo, la hostilidad de las harkas insurgentes fue tan constante que</w:t>
      </w:r>
      <w:r w:rsidR="00BC5C4E">
        <w:rPr>
          <w:rFonts w:ascii="Calibri" w:hAnsi="Calibri" w:cs="Calibri"/>
          <w:sz w:val="22"/>
          <w:szCs w:val="22"/>
        </w:rPr>
        <w:t xml:space="preserve"> </w:t>
      </w:r>
      <w:r w:rsidR="009B0B12">
        <w:rPr>
          <w:rFonts w:ascii="Calibri" w:hAnsi="Calibri" w:cs="Calibri"/>
          <w:sz w:val="22"/>
          <w:szCs w:val="22"/>
        </w:rPr>
        <w:t>e</w:t>
      </w:r>
      <w:r w:rsidRPr="003E3E63">
        <w:rPr>
          <w:rFonts w:ascii="Calibri" w:hAnsi="Calibri" w:cs="Calibri"/>
          <w:sz w:val="22"/>
          <w:szCs w:val="22"/>
        </w:rPr>
        <w:t xml:space="preserve">l </w:t>
      </w:r>
      <w:r w:rsidR="00BC5C4E">
        <w:rPr>
          <w:rFonts w:ascii="Calibri" w:hAnsi="Calibri" w:cs="Calibri"/>
          <w:sz w:val="22"/>
          <w:szCs w:val="22"/>
        </w:rPr>
        <w:t>T</w:t>
      </w:r>
      <w:r w:rsidRPr="003E3E63">
        <w:rPr>
          <w:rFonts w:ascii="Calibri" w:hAnsi="Calibri" w:cs="Calibri"/>
          <w:sz w:val="22"/>
          <w:szCs w:val="22"/>
        </w:rPr>
        <w:t xml:space="preserve">eniente </w:t>
      </w:r>
      <w:r w:rsidR="00BC5C4E">
        <w:rPr>
          <w:rFonts w:ascii="Calibri" w:hAnsi="Calibri" w:cs="Calibri"/>
          <w:sz w:val="22"/>
          <w:szCs w:val="22"/>
        </w:rPr>
        <w:t xml:space="preserve">de Infantería, Manuel Martínez </w:t>
      </w:r>
      <w:r w:rsidRPr="003E3E63">
        <w:rPr>
          <w:rFonts w:ascii="Calibri" w:hAnsi="Calibri" w:cs="Calibri"/>
          <w:sz w:val="22"/>
          <w:szCs w:val="22"/>
        </w:rPr>
        <w:t>Vivancos,</w:t>
      </w:r>
      <w:r w:rsidR="00BC5C4E">
        <w:rPr>
          <w:rFonts w:ascii="Calibri" w:hAnsi="Calibri" w:cs="Calibri"/>
          <w:sz w:val="22"/>
          <w:szCs w:val="22"/>
        </w:rPr>
        <w:t xml:space="preserve"> con mando en el </w:t>
      </w:r>
      <w:r w:rsidR="00BC5C4E" w:rsidRPr="00BC5C4E">
        <w:rPr>
          <w:rFonts w:ascii="Calibri" w:hAnsi="Calibri" w:cs="Calibri"/>
          <w:sz w:val="22"/>
          <w:szCs w:val="22"/>
        </w:rPr>
        <w:t>Aeródromo de Zeluán 2ª Escuadrilla de Aviación de Havilland Rolls</w:t>
      </w:r>
      <w:r w:rsidR="00BC5C4E" w:rsidRPr="00BC5C4E">
        <w:rPr>
          <w:rFonts w:ascii="Calibri" w:hAnsi="Calibri" w:cs="Calibri"/>
          <w:sz w:val="22"/>
          <w:szCs w:val="22"/>
        </w:rPr>
        <w:t xml:space="preserve"> </w:t>
      </w:r>
      <w:r w:rsidR="00BC5C4E">
        <w:rPr>
          <w:rFonts w:ascii="Calibri" w:hAnsi="Calibri" w:cs="Calibri"/>
          <w:sz w:val="22"/>
          <w:szCs w:val="22"/>
        </w:rPr>
        <w:t xml:space="preserve">y </w:t>
      </w:r>
      <w:r w:rsidRPr="003E3E63">
        <w:rPr>
          <w:rFonts w:ascii="Calibri" w:hAnsi="Calibri" w:cs="Calibri"/>
          <w:sz w:val="22"/>
          <w:szCs w:val="22"/>
        </w:rPr>
        <w:t xml:space="preserve">jefe de la posición, </w:t>
      </w:r>
      <w:r w:rsidR="009B0B12">
        <w:rPr>
          <w:rFonts w:ascii="Calibri" w:hAnsi="Calibri" w:cs="Calibri"/>
          <w:sz w:val="22"/>
          <w:szCs w:val="22"/>
        </w:rPr>
        <w:t xml:space="preserve">no tuvo capacidad y alcance como para organizar un repliegue de aquella posición. </w:t>
      </w:r>
    </w:p>
    <w:p w14:paraId="6A3BE3B1" w14:textId="77777777" w:rsidR="009B0B12" w:rsidRDefault="009B0B12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9140165" w14:textId="3929D786" w:rsidR="00BC5C4E" w:rsidRDefault="009B0B12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día 2 de agosto de 1921, en un nuevo mensaje enviado por el Alto Comisario General Dámaso Berenguer, posterior</w:t>
      </w:r>
      <w:r w:rsidR="00240EFD">
        <w:rPr>
          <w:rFonts w:ascii="Calibri" w:hAnsi="Calibri" w:cs="Calibri"/>
          <w:sz w:val="22"/>
          <w:szCs w:val="22"/>
        </w:rPr>
        <w:t>mente</w:t>
      </w:r>
      <w:r>
        <w:rPr>
          <w:rFonts w:ascii="Calibri" w:hAnsi="Calibri" w:cs="Calibri"/>
          <w:sz w:val="22"/>
          <w:szCs w:val="22"/>
        </w:rPr>
        <w:t xml:space="preserve"> a la reunión que mantuvo con los jefes y</w:t>
      </w:r>
      <w:r w:rsidR="00240EFD">
        <w:rPr>
          <w:rFonts w:ascii="Calibri" w:hAnsi="Calibri" w:cs="Calibri"/>
          <w:sz w:val="22"/>
          <w:szCs w:val="22"/>
        </w:rPr>
        <w:t xml:space="preserve"> oficiales del</w:t>
      </w:r>
      <w:r>
        <w:rPr>
          <w:rFonts w:ascii="Calibri" w:hAnsi="Calibri" w:cs="Calibri"/>
          <w:sz w:val="22"/>
          <w:szCs w:val="22"/>
        </w:rPr>
        <w:t xml:space="preserve"> Estado Mayor de la Comandancia </w:t>
      </w:r>
      <w:r w:rsidR="00240EFD">
        <w:rPr>
          <w:rFonts w:ascii="Calibri" w:hAnsi="Calibri" w:cs="Calibri"/>
          <w:sz w:val="22"/>
          <w:szCs w:val="22"/>
        </w:rPr>
        <w:t xml:space="preserve">General de Melilla, autorizó al Teniente </w:t>
      </w:r>
      <w:r w:rsidR="00240EFD">
        <w:rPr>
          <w:rFonts w:ascii="Calibri" w:hAnsi="Calibri" w:cs="Calibri"/>
          <w:sz w:val="22"/>
          <w:szCs w:val="22"/>
        </w:rPr>
        <w:t xml:space="preserve">Manuel Martínez </w:t>
      </w:r>
      <w:r w:rsidR="00240EFD" w:rsidRPr="003E3E63">
        <w:rPr>
          <w:rFonts w:ascii="Calibri" w:hAnsi="Calibri" w:cs="Calibri"/>
          <w:sz w:val="22"/>
          <w:szCs w:val="22"/>
        </w:rPr>
        <w:t>Vivancos</w:t>
      </w:r>
      <w:r w:rsidR="00240EFD">
        <w:rPr>
          <w:rFonts w:ascii="Calibri" w:hAnsi="Calibri" w:cs="Calibri"/>
          <w:sz w:val="22"/>
          <w:szCs w:val="22"/>
        </w:rPr>
        <w:t xml:space="preserve">, </w:t>
      </w:r>
      <w:r w:rsidR="00BC5C4E">
        <w:rPr>
          <w:rFonts w:ascii="Calibri" w:hAnsi="Calibri" w:cs="Calibri"/>
          <w:sz w:val="22"/>
          <w:szCs w:val="22"/>
        </w:rPr>
        <w:t xml:space="preserve">a que </w:t>
      </w:r>
      <w:r w:rsidR="003E3E63" w:rsidRPr="003E3E63">
        <w:rPr>
          <w:rFonts w:ascii="Calibri" w:hAnsi="Calibri" w:cs="Calibri"/>
          <w:sz w:val="22"/>
          <w:szCs w:val="22"/>
        </w:rPr>
        <w:t>comenz</w:t>
      </w:r>
      <w:r w:rsidR="00BC5C4E">
        <w:rPr>
          <w:rFonts w:ascii="Calibri" w:hAnsi="Calibri" w:cs="Calibri"/>
          <w:sz w:val="22"/>
          <w:szCs w:val="22"/>
        </w:rPr>
        <w:t>ase</w:t>
      </w:r>
      <w:r w:rsidR="003E3E63" w:rsidRPr="003E3E63">
        <w:rPr>
          <w:rFonts w:ascii="Calibri" w:hAnsi="Calibri" w:cs="Calibri"/>
          <w:sz w:val="22"/>
          <w:szCs w:val="22"/>
        </w:rPr>
        <w:t xml:space="preserve"> a parlamentar con</w:t>
      </w:r>
      <w:r w:rsidR="00240EFD">
        <w:rPr>
          <w:rFonts w:ascii="Calibri" w:hAnsi="Calibri" w:cs="Calibri"/>
          <w:sz w:val="22"/>
          <w:szCs w:val="22"/>
        </w:rPr>
        <w:t xml:space="preserve"> los rifeños que sitiaban su posición</w:t>
      </w:r>
      <w:r w:rsidR="00BC5C4E">
        <w:rPr>
          <w:rFonts w:ascii="Calibri" w:hAnsi="Calibri" w:cs="Calibri"/>
          <w:sz w:val="22"/>
          <w:szCs w:val="22"/>
        </w:rPr>
        <w:t>. E</w:t>
      </w:r>
      <w:r w:rsidR="003E3E63" w:rsidRPr="003E3E63">
        <w:rPr>
          <w:rFonts w:ascii="Calibri" w:hAnsi="Calibri" w:cs="Calibri"/>
          <w:sz w:val="22"/>
          <w:szCs w:val="22"/>
        </w:rPr>
        <w:t>se</w:t>
      </w:r>
      <w:r w:rsidR="00BC5C4E">
        <w:rPr>
          <w:rFonts w:ascii="Calibri" w:hAnsi="Calibri" w:cs="Calibri"/>
          <w:sz w:val="22"/>
          <w:szCs w:val="22"/>
        </w:rPr>
        <w:t xml:space="preserve"> </w:t>
      </w:r>
      <w:r w:rsidR="003E3E63" w:rsidRPr="003E3E63">
        <w:rPr>
          <w:rFonts w:ascii="Calibri" w:hAnsi="Calibri" w:cs="Calibri"/>
          <w:sz w:val="22"/>
          <w:szCs w:val="22"/>
        </w:rPr>
        <w:t>mismo día</w:t>
      </w:r>
      <w:r w:rsidR="00BC5C4E">
        <w:rPr>
          <w:rFonts w:ascii="Calibri" w:hAnsi="Calibri" w:cs="Calibri"/>
          <w:sz w:val="22"/>
          <w:szCs w:val="22"/>
        </w:rPr>
        <w:t>, las harkas insurgentes</w:t>
      </w:r>
      <w:r w:rsidR="003E3E63" w:rsidRPr="003E3E63">
        <w:rPr>
          <w:rFonts w:ascii="Calibri" w:hAnsi="Calibri" w:cs="Calibri"/>
          <w:sz w:val="22"/>
          <w:szCs w:val="22"/>
        </w:rPr>
        <w:t xml:space="preserve"> irrumpieron en el aeródromo y se llevaron a todos sus defensores</w:t>
      </w:r>
      <w:r w:rsidR="00BC5C4E">
        <w:rPr>
          <w:rFonts w:ascii="Calibri" w:hAnsi="Calibri" w:cs="Calibri"/>
          <w:sz w:val="22"/>
          <w:szCs w:val="22"/>
        </w:rPr>
        <w:t xml:space="preserve"> </w:t>
      </w:r>
      <w:r w:rsidR="003E3E63" w:rsidRPr="003E3E63">
        <w:rPr>
          <w:rFonts w:ascii="Calibri" w:hAnsi="Calibri" w:cs="Calibri"/>
          <w:sz w:val="22"/>
          <w:szCs w:val="22"/>
        </w:rPr>
        <w:t xml:space="preserve">como prisioneros. </w:t>
      </w:r>
    </w:p>
    <w:p w14:paraId="3899DEFC" w14:textId="77777777" w:rsidR="00BC5C4E" w:rsidRDefault="00BC5C4E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CE96661" w14:textId="567AC199" w:rsidR="009B0B12" w:rsidRDefault="00BC5C4E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Haciendo frente a la situación</w:t>
      </w:r>
      <w:r w:rsidR="009B0B12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desesperada y de defensa inútil, </w:t>
      </w:r>
      <w:r w:rsidR="009B0B1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l</w:t>
      </w:r>
      <w:r w:rsidR="003E3E63" w:rsidRPr="003E3E6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E3E63" w:rsidRPr="003E3E63">
        <w:rPr>
          <w:rFonts w:ascii="Calibri" w:hAnsi="Calibri" w:cs="Calibri"/>
          <w:sz w:val="22"/>
          <w:szCs w:val="22"/>
        </w:rPr>
        <w:t>día siguiente</w:t>
      </w:r>
      <w:r w:rsidR="00240EFD">
        <w:rPr>
          <w:rFonts w:ascii="Calibri" w:hAnsi="Calibri" w:cs="Calibri"/>
          <w:sz w:val="22"/>
          <w:szCs w:val="22"/>
        </w:rPr>
        <w:t xml:space="preserve"> 3 de agosto de 1921,</w:t>
      </w:r>
      <w:r w:rsidR="003E3E63" w:rsidRPr="003E3E63">
        <w:rPr>
          <w:rFonts w:ascii="Calibri" w:hAnsi="Calibri" w:cs="Calibri"/>
          <w:sz w:val="22"/>
          <w:szCs w:val="22"/>
        </w:rPr>
        <w:t xml:space="preserve"> el </w:t>
      </w:r>
      <w:r w:rsidR="009B0B12">
        <w:rPr>
          <w:rFonts w:ascii="Calibri" w:hAnsi="Calibri" w:cs="Calibri"/>
          <w:sz w:val="22"/>
          <w:szCs w:val="22"/>
        </w:rPr>
        <w:t>T</w:t>
      </w:r>
      <w:r w:rsidR="003E3E63" w:rsidRPr="003E3E63">
        <w:rPr>
          <w:rFonts w:ascii="Calibri" w:hAnsi="Calibri" w:cs="Calibri"/>
          <w:sz w:val="22"/>
          <w:szCs w:val="22"/>
        </w:rPr>
        <w:t xml:space="preserve">eniente </w:t>
      </w:r>
      <w:r w:rsidR="009B0B12">
        <w:rPr>
          <w:rFonts w:ascii="Calibri" w:hAnsi="Calibri" w:cs="Calibri"/>
          <w:sz w:val="22"/>
          <w:szCs w:val="22"/>
        </w:rPr>
        <w:t xml:space="preserve">Manuel Martínez </w:t>
      </w:r>
      <w:r w:rsidR="009B0B12" w:rsidRPr="003E3E63">
        <w:rPr>
          <w:rFonts w:ascii="Calibri" w:hAnsi="Calibri" w:cs="Calibri"/>
          <w:sz w:val="22"/>
          <w:szCs w:val="22"/>
        </w:rPr>
        <w:t>Vivancos</w:t>
      </w:r>
      <w:r w:rsidR="003E3E63" w:rsidRPr="003E3E63">
        <w:rPr>
          <w:rFonts w:ascii="Calibri" w:hAnsi="Calibri" w:cs="Calibri"/>
          <w:sz w:val="22"/>
          <w:szCs w:val="22"/>
        </w:rPr>
        <w:t xml:space="preserve"> </w:t>
      </w:r>
      <w:r w:rsidR="009B0B12">
        <w:rPr>
          <w:rFonts w:ascii="Calibri" w:hAnsi="Calibri" w:cs="Calibri"/>
          <w:sz w:val="22"/>
          <w:szCs w:val="22"/>
        </w:rPr>
        <w:t xml:space="preserve">rindió </w:t>
      </w:r>
      <w:r w:rsidR="00240EFD">
        <w:rPr>
          <w:rFonts w:ascii="Calibri" w:hAnsi="Calibri" w:cs="Calibri"/>
          <w:sz w:val="22"/>
          <w:szCs w:val="22"/>
        </w:rPr>
        <w:t>frente a</w:t>
      </w:r>
      <w:r w:rsidR="009B0B12">
        <w:rPr>
          <w:rFonts w:ascii="Calibri" w:hAnsi="Calibri" w:cs="Calibri"/>
          <w:sz w:val="22"/>
          <w:szCs w:val="22"/>
        </w:rPr>
        <w:t xml:space="preserve"> los líderes de las Harkas insurgentes</w:t>
      </w:r>
      <w:r w:rsidR="003E3E63" w:rsidRPr="003E3E63">
        <w:rPr>
          <w:rFonts w:ascii="Calibri" w:hAnsi="Calibri" w:cs="Calibri"/>
          <w:sz w:val="22"/>
          <w:szCs w:val="22"/>
        </w:rPr>
        <w:t xml:space="preserve"> la Alcazaba</w:t>
      </w:r>
      <w:r w:rsidR="009B0B12">
        <w:rPr>
          <w:rFonts w:ascii="Calibri" w:hAnsi="Calibri" w:cs="Calibri"/>
          <w:sz w:val="22"/>
          <w:szCs w:val="22"/>
        </w:rPr>
        <w:t xml:space="preserve"> de Zeluan, </w:t>
      </w:r>
      <w:r w:rsidR="003E3E63" w:rsidRPr="003E3E63">
        <w:rPr>
          <w:rFonts w:ascii="Calibri" w:hAnsi="Calibri" w:cs="Calibri"/>
          <w:sz w:val="22"/>
          <w:szCs w:val="22"/>
        </w:rPr>
        <w:t>entrega</w:t>
      </w:r>
      <w:r w:rsidR="009B0B12">
        <w:rPr>
          <w:rFonts w:ascii="Calibri" w:hAnsi="Calibri" w:cs="Calibri"/>
          <w:sz w:val="22"/>
          <w:szCs w:val="22"/>
        </w:rPr>
        <w:t xml:space="preserve">ndo las </w:t>
      </w:r>
      <w:r w:rsidR="003E3E63" w:rsidRPr="003E3E63">
        <w:rPr>
          <w:rFonts w:ascii="Calibri" w:hAnsi="Calibri" w:cs="Calibri"/>
          <w:sz w:val="22"/>
          <w:szCs w:val="22"/>
        </w:rPr>
        <w:t xml:space="preserve">municiones y </w:t>
      </w:r>
      <w:r w:rsidR="00240EFD">
        <w:rPr>
          <w:rFonts w:ascii="Calibri" w:hAnsi="Calibri" w:cs="Calibri"/>
          <w:sz w:val="22"/>
          <w:szCs w:val="22"/>
        </w:rPr>
        <w:t xml:space="preserve">las </w:t>
      </w:r>
      <w:r w:rsidR="003E3E63" w:rsidRPr="003E3E63">
        <w:rPr>
          <w:rFonts w:ascii="Calibri" w:hAnsi="Calibri" w:cs="Calibri"/>
          <w:sz w:val="22"/>
          <w:szCs w:val="22"/>
        </w:rPr>
        <w:t>armas a cambio de la libertad de la</w:t>
      </w:r>
      <w:r w:rsidR="009B0B12">
        <w:rPr>
          <w:rFonts w:ascii="Calibri" w:hAnsi="Calibri" w:cs="Calibri"/>
          <w:sz w:val="22"/>
          <w:szCs w:val="22"/>
        </w:rPr>
        <w:t xml:space="preserve"> </w:t>
      </w:r>
      <w:r w:rsidR="003E3E63" w:rsidRPr="003E3E63">
        <w:rPr>
          <w:rFonts w:ascii="Calibri" w:hAnsi="Calibri" w:cs="Calibri"/>
          <w:sz w:val="22"/>
          <w:szCs w:val="22"/>
        </w:rPr>
        <w:t>guarnición.</w:t>
      </w:r>
      <w:r w:rsidR="009B0B12">
        <w:rPr>
          <w:rFonts w:ascii="Calibri" w:hAnsi="Calibri" w:cs="Calibri"/>
          <w:sz w:val="22"/>
          <w:szCs w:val="22"/>
        </w:rPr>
        <w:t xml:space="preserve"> Una vez que los rifeños</w:t>
      </w:r>
      <w:r w:rsidR="00240EFD">
        <w:rPr>
          <w:rFonts w:ascii="Calibri" w:hAnsi="Calibri" w:cs="Calibri"/>
          <w:sz w:val="22"/>
          <w:szCs w:val="22"/>
        </w:rPr>
        <w:t xml:space="preserve"> insurgentes</w:t>
      </w:r>
      <w:r w:rsidR="009B0B12">
        <w:rPr>
          <w:rFonts w:ascii="Calibri" w:hAnsi="Calibri" w:cs="Calibri"/>
          <w:sz w:val="22"/>
          <w:szCs w:val="22"/>
        </w:rPr>
        <w:t xml:space="preserve"> y sus líderes que sitiaron la </w:t>
      </w:r>
      <w:r w:rsidR="00240EFD">
        <w:rPr>
          <w:rFonts w:ascii="Calibri" w:hAnsi="Calibri" w:cs="Calibri"/>
          <w:sz w:val="22"/>
          <w:szCs w:val="22"/>
        </w:rPr>
        <w:t>Alcazaba</w:t>
      </w:r>
      <w:r w:rsidR="009B0B12">
        <w:rPr>
          <w:rFonts w:ascii="Calibri" w:hAnsi="Calibri" w:cs="Calibri"/>
          <w:sz w:val="22"/>
          <w:szCs w:val="22"/>
        </w:rPr>
        <w:t xml:space="preserve"> observaron a sus defensores, rendidos e indefensos</w:t>
      </w:r>
      <w:r w:rsidR="003E3E63" w:rsidRPr="003E3E63">
        <w:rPr>
          <w:rFonts w:ascii="Calibri" w:hAnsi="Calibri" w:cs="Calibri"/>
          <w:sz w:val="22"/>
          <w:szCs w:val="22"/>
        </w:rPr>
        <w:t>, acribilla</w:t>
      </w:r>
      <w:r w:rsidR="009B0B12">
        <w:rPr>
          <w:rFonts w:ascii="Calibri" w:hAnsi="Calibri" w:cs="Calibri"/>
          <w:sz w:val="22"/>
          <w:szCs w:val="22"/>
        </w:rPr>
        <w:t>ron</w:t>
      </w:r>
      <w:r w:rsidR="003E3E63" w:rsidRPr="003E3E63">
        <w:rPr>
          <w:rFonts w:ascii="Calibri" w:hAnsi="Calibri" w:cs="Calibri"/>
          <w:sz w:val="22"/>
          <w:szCs w:val="22"/>
        </w:rPr>
        <w:t xml:space="preserve"> a </w:t>
      </w:r>
      <w:r w:rsidR="009B0B12">
        <w:rPr>
          <w:rFonts w:ascii="Calibri" w:hAnsi="Calibri" w:cs="Calibri"/>
          <w:sz w:val="22"/>
          <w:szCs w:val="22"/>
        </w:rPr>
        <w:t>toda la guarnición, rematando a muchos de ellos</w:t>
      </w:r>
      <w:r w:rsidR="003E3E63" w:rsidRPr="003E3E63">
        <w:rPr>
          <w:rFonts w:ascii="Calibri" w:hAnsi="Calibri" w:cs="Calibri"/>
          <w:sz w:val="22"/>
          <w:szCs w:val="22"/>
        </w:rPr>
        <w:t xml:space="preserve"> </w:t>
      </w:r>
      <w:r w:rsidR="009B0B12">
        <w:rPr>
          <w:rFonts w:ascii="Calibri" w:hAnsi="Calibri" w:cs="Calibri"/>
          <w:sz w:val="22"/>
          <w:szCs w:val="22"/>
        </w:rPr>
        <w:t>a</w:t>
      </w:r>
      <w:r w:rsidR="003E3E63" w:rsidRPr="003E3E63">
        <w:rPr>
          <w:rFonts w:ascii="Calibri" w:hAnsi="Calibri" w:cs="Calibri"/>
          <w:sz w:val="22"/>
          <w:szCs w:val="22"/>
        </w:rPr>
        <w:t xml:space="preserve"> golpes de </w:t>
      </w:r>
      <w:r w:rsidR="009B0B12" w:rsidRPr="003E3E63">
        <w:rPr>
          <w:rFonts w:ascii="Calibri" w:hAnsi="Calibri" w:cs="Calibri"/>
          <w:sz w:val="22"/>
          <w:szCs w:val="22"/>
        </w:rPr>
        <w:t>gumía</w:t>
      </w:r>
      <w:r w:rsidR="003E3E63" w:rsidRPr="003E3E63">
        <w:rPr>
          <w:rFonts w:ascii="Calibri" w:hAnsi="Calibri" w:cs="Calibri"/>
          <w:sz w:val="22"/>
          <w:szCs w:val="22"/>
        </w:rPr>
        <w:t xml:space="preserve">. </w:t>
      </w:r>
    </w:p>
    <w:p w14:paraId="090C0FE7" w14:textId="77777777" w:rsidR="009B0B12" w:rsidRDefault="009B0B12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B1A175D" w14:textId="77777777" w:rsidR="009D26CA" w:rsidRDefault="003E3E63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E3E63">
        <w:rPr>
          <w:rFonts w:ascii="Calibri" w:hAnsi="Calibri" w:cs="Calibri"/>
          <w:sz w:val="22"/>
          <w:szCs w:val="22"/>
        </w:rPr>
        <w:t>Los a</w:t>
      </w:r>
      <w:r w:rsidR="00240EFD">
        <w:rPr>
          <w:rFonts w:ascii="Calibri" w:hAnsi="Calibri" w:cs="Calibri"/>
          <w:sz w:val="22"/>
          <w:szCs w:val="22"/>
        </w:rPr>
        <w:t>viones que se encontraban en el aeródromo</w:t>
      </w:r>
      <w:r w:rsidRPr="003E3E63">
        <w:rPr>
          <w:rFonts w:ascii="Calibri" w:hAnsi="Calibri" w:cs="Calibri"/>
          <w:sz w:val="22"/>
          <w:szCs w:val="22"/>
        </w:rPr>
        <w:t xml:space="preserve"> de Zeluán, que habían contribuido a la defensa</w:t>
      </w:r>
      <w:r w:rsidR="00240EFD">
        <w:rPr>
          <w:rFonts w:ascii="Calibri" w:hAnsi="Calibri" w:cs="Calibri"/>
          <w:sz w:val="22"/>
          <w:szCs w:val="22"/>
        </w:rPr>
        <w:t xml:space="preserve"> </w:t>
      </w:r>
      <w:r w:rsidRPr="003E3E63">
        <w:rPr>
          <w:rFonts w:ascii="Calibri" w:hAnsi="Calibri" w:cs="Calibri"/>
          <w:sz w:val="22"/>
          <w:szCs w:val="22"/>
        </w:rPr>
        <w:t xml:space="preserve">de Sidi </w:t>
      </w:r>
      <w:r w:rsidR="00240EFD">
        <w:rPr>
          <w:rFonts w:ascii="Calibri" w:hAnsi="Calibri" w:cs="Calibri"/>
          <w:sz w:val="22"/>
          <w:szCs w:val="22"/>
        </w:rPr>
        <w:t>D</w:t>
      </w:r>
      <w:r w:rsidRPr="003E3E63">
        <w:rPr>
          <w:rFonts w:ascii="Calibri" w:hAnsi="Calibri" w:cs="Calibri"/>
          <w:sz w:val="22"/>
          <w:szCs w:val="22"/>
        </w:rPr>
        <w:t>ris tras la pérdida de Abarrán, salieron a defender las posiciones</w:t>
      </w:r>
      <w:r w:rsidR="00240EFD">
        <w:rPr>
          <w:rFonts w:ascii="Calibri" w:hAnsi="Calibri" w:cs="Calibri"/>
          <w:sz w:val="22"/>
          <w:szCs w:val="22"/>
        </w:rPr>
        <w:t xml:space="preserve"> </w:t>
      </w:r>
      <w:r w:rsidRPr="003E3E63">
        <w:rPr>
          <w:rFonts w:ascii="Calibri" w:hAnsi="Calibri" w:cs="Calibri"/>
          <w:sz w:val="22"/>
          <w:szCs w:val="22"/>
        </w:rPr>
        <w:t>tras la retirada de Annual, realizando diversos vuelos los días 22 y 23 de</w:t>
      </w:r>
      <w:r w:rsidR="00240EFD">
        <w:rPr>
          <w:rFonts w:ascii="Calibri" w:hAnsi="Calibri" w:cs="Calibri"/>
          <w:sz w:val="22"/>
          <w:szCs w:val="22"/>
        </w:rPr>
        <w:t xml:space="preserve"> </w:t>
      </w:r>
      <w:r w:rsidRPr="003E3E63">
        <w:rPr>
          <w:rFonts w:ascii="Calibri" w:hAnsi="Calibri" w:cs="Calibri"/>
          <w:sz w:val="22"/>
          <w:szCs w:val="22"/>
        </w:rPr>
        <w:t>julio</w:t>
      </w:r>
      <w:r w:rsidR="00240EFD">
        <w:rPr>
          <w:rFonts w:ascii="Calibri" w:hAnsi="Calibri" w:cs="Calibri"/>
          <w:sz w:val="22"/>
          <w:szCs w:val="22"/>
        </w:rPr>
        <w:t xml:space="preserve"> de 1921</w:t>
      </w:r>
      <w:r w:rsidRPr="003E3E63">
        <w:rPr>
          <w:rFonts w:ascii="Calibri" w:hAnsi="Calibri" w:cs="Calibri"/>
          <w:sz w:val="22"/>
          <w:szCs w:val="22"/>
        </w:rPr>
        <w:t>. Sin embargo, y por increíble que pueda parecer, la mayoría de los</w:t>
      </w:r>
      <w:r w:rsidR="00240EFD">
        <w:rPr>
          <w:rFonts w:ascii="Calibri" w:hAnsi="Calibri" w:cs="Calibri"/>
          <w:sz w:val="22"/>
          <w:szCs w:val="22"/>
        </w:rPr>
        <w:t xml:space="preserve"> </w:t>
      </w:r>
      <w:r w:rsidRPr="003E3E63">
        <w:rPr>
          <w:rFonts w:ascii="Calibri" w:hAnsi="Calibri" w:cs="Calibri"/>
          <w:sz w:val="22"/>
          <w:szCs w:val="22"/>
        </w:rPr>
        <w:t xml:space="preserve">aviadores y el jefe de la escuadrilla se encontraban en </w:t>
      </w:r>
      <w:r w:rsidR="00240EFD">
        <w:rPr>
          <w:rFonts w:ascii="Calibri" w:hAnsi="Calibri" w:cs="Calibri"/>
          <w:sz w:val="22"/>
          <w:szCs w:val="22"/>
        </w:rPr>
        <w:t xml:space="preserve">La Plaza de </w:t>
      </w:r>
      <w:r w:rsidRPr="003E3E63">
        <w:rPr>
          <w:rFonts w:ascii="Calibri" w:hAnsi="Calibri" w:cs="Calibri"/>
          <w:sz w:val="22"/>
          <w:szCs w:val="22"/>
        </w:rPr>
        <w:t>Melilla cuando la</w:t>
      </w:r>
      <w:r w:rsidR="00240EFD">
        <w:rPr>
          <w:rFonts w:ascii="Calibri" w:hAnsi="Calibri" w:cs="Calibri"/>
          <w:sz w:val="22"/>
          <w:szCs w:val="22"/>
        </w:rPr>
        <w:t xml:space="preserve"> </w:t>
      </w:r>
      <w:r w:rsidRPr="003E3E63">
        <w:rPr>
          <w:rFonts w:ascii="Calibri" w:hAnsi="Calibri" w:cs="Calibri"/>
          <w:sz w:val="22"/>
          <w:szCs w:val="22"/>
        </w:rPr>
        <w:t xml:space="preserve">posición quedó sitiada. </w:t>
      </w:r>
      <w:r w:rsidR="00240EFD">
        <w:rPr>
          <w:rFonts w:ascii="Calibri" w:hAnsi="Calibri" w:cs="Calibri"/>
          <w:sz w:val="22"/>
          <w:szCs w:val="22"/>
        </w:rPr>
        <w:t>Por sus declaraciones</w:t>
      </w:r>
      <w:r w:rsidR="00240EFD" w:rsidRPr="00240EFD">
        <w:rPr>
          <w:rFonts w:ascii="Calibri" w:hAnsi="Calibri" w:cs="Calibri"/>
          <w:sz w:val="22"/>
          <w:szCs w:val="22"/>
        </w:rPr>
        <w:t xml:space="preserve">, el </w:t>
      </w:r>
      <w:r w:rsidR="00E5157A">
        <w:rPr>
          <w:rFonts w:ascii="Calibri" w:hAnsi="Calibri" w:cs="Calibri"/>
          <w:sz w:val="22"/>
          <w:szCs w:val="22"/>
        </w:rPr>
        <w:t>C</w:t>
      </w:r>
      <w:r w:rsidR="00240EFD" w:rsidRPr="00240EFD">
        <w:rPr>
          <w:rFonts w:ascii="Calibri" w:hAnsi="Calibri" w:cs="Calibri"/>
          <w:sz w:val="22"/>
          <w:szCs w:val="22"/>
        </w:rPr>
        <w:t xml:space="preserve">apitán </w:t>
      </w:r>
      <w:r w:rsidR="00E5157A">
        <w:rPr>
          <w:rFonts w:ascii="Calibri" w:hAnsi="Calibri" w:cs="Calibri"/>
          <w:sz w:val="22"/>
          <w:szCs w:val="22"/>
        </w:rPr>
        <w:t xml:space="preserve">de Ingenieros Pío </w:t>
      </w:r>
      <w:r w:rsidR="00240EFD" w:rsidRPr="00240EFD">
        <w:rPr>
          <w:rFonts w:ascii="Calibri" w:hAnsi="Calibri" w:cs="Calibri"/>
          <w:sz w:val="22"/>
          <w:szCs w:val="22"/>
        </w:rPr>
        <w:t>Fernández M</w:t>
      </w:r>
      <w:r w:rsidR="00E5157A">
        <w:rPr>
          <w:rFonts w:ascii="Calibri" w:hAnsi="Calibri" w:cs="Calibri"/>
          <w:sz w:val="22"/>
          <w:szCs w:val="22"/>
        </w:rPr>
        <w:t>u</w:t>
      </w:r>
      <w:r w:rsidR="00240EFD" w:rsidRPr="00240EFD">
        <w:rPr>
          <w:rFonts w:ascii="Calibri" w:hAnsi="Calibri" w:cs="Calibri"/>
          <w:sz w:val="22"/>
          <w:szCs w:val="22"/>
        </w:rPr>
        <w:t>lero</w:t>
      </w:r>
      <w:r w:rsidR="00E5157A">
        <w:rPr>
          <w:rFonts w:ascii="Calibri" w:hAnsi="Calibri" w:cs="Calibri"/>
          <w:sz w:val="22"/>
          <w:szCs w:val="22"/>
        </w:rPr>
        <w:t xml:space="preserve">, destinado en el </w:t>
      </w:r>
      <w:r w:rsidR="00E5157A" w:rsidRPr="00E5157A">
        <w:rPr>
          <w:rFonts w:ascii="Calibri" w:hAnsi="Calibri" w:cs="Calibri"/>
          <w:sz w:val="22"/>
          <w:szCs w:val="22"/>
        </w:rPr>
        <w:t>Aeródromo de Zeluán 2ª Escuadrilla de Aviación de Havilland Rolls</w:t>
      </w:r>
      <w:r w:rsidR="00E5157A">
        <w:rPr>
          <w:rFonts w:ascii="Calibri" w:hAnsi="Calibri" w:cs="Calibri"/>
          <w:sz w:val="22"/>
          <w:szCs w:val="22"/>
        </w:rPr>
        <w:t>, piloto y con mando</w:t>
      </w:r>
      <w:r w:rsidR="00E5157A" w:rsidRPr="00E5157A">
        <w:rPr>
          <w:rFonts w:ascii="Calibri" w:hAnsi="Calibri" w:cs="Calibri"/>
          <w:sz w:val="22"/>
          <w:szCs w:val="22"/>
        </w:rPr>
        <w:t xml:space="preserve"> </w:t>
      </w:r>
      <w:r w:rsidR="00E5157A">
        <w:rPr>
          <w:rFonts w:ascii="Calibri" w:hAnsi="Calibri" w:cs="Calibri"/>
          <w:sz w:val="22"/>
          <w:szCs w:val="22"/>
        </w:rPr>
        <w:t>en</w:t>
      </w:r>
      <w:r w:rsidR="00E5157A" w:rsidRPr="00E5157A">
        <w:rPr>
          <w:rFonts w:ascii="Calibri" w:hAnsi="Calibri" w:cs="Calibri"/>
          <w:sz w:val="22"/>
          <w:szCs w:val="22"/>
        </w:rPr>
        <w:t xml:space="preserve"> la </w:t>
      </w:r>
      <w:r w:rsidR="00E5157A">
        <w:rPr>
          <w:rFonts w:ascii="Calibri" w:hAnsi="Calibri" w:cs="Calibri"/>
          <w:sz w:val="22"/>
          <w:szCs w:val="22"/>
        </w:rPr>
        <w:t xml:space="preserve">Primera </w:t>
      </w:r>
      <w:r w:rsidR="00E5157A" w:rsidRPr="00E5157A">
        <w:rPr>
          <w:rFonts w:ascii="Calibri" w:hAnsi="Calibri" w:cs="Calibri"/>
          <w:sz w:val="22"/>
          <w:szCs w:val="22"/>
        </w:rPr>
        <w:t>Escuadrilla</w:t>
      </w:r>
      <w:r w:rsidR="00E5157A">
        <w:rPr>
          <w:rFonts w:ascii="Calibri" w:hAnsi="Calibri" w:cs="Calibri"/>
          <w:sz w:val="22"/>
          <w:szCs w:val="22"/>
        </w:rPr>
        <w:t>,</w:t>
      </w:r>
      <w:r w:rsidR="00240EFD" w:rsidRPr="00240EFD">
        <w:rPr>
          <w:rFonts w:ascii="Calibri" w:hAnsi="Calibri" w:cs="Calibri"/>
          <w:sz w:val="22"/>
          <w:szCs w:val="22"/>
        </w:rPr>
        <w:t xml:space="preserve"> acudió a </w:t>
      </w:r>
      <w:r w:rsidR="00E5157A">
        <w:rPr>
          <w:rFonts w:ascii="Calibri" w:hAnsi="Calibri" w:cs="Calibri"/>
          <w:sz w:val="22"/>
          <w:szCs w:val="22"/>
        </w:rPr>
        <w:t xml:space="preserve">La Plaza de </w:t>
      </w:r>
      <w:r w:rsidR="00240EFD" w:rsidRPr="00240EFD">
        <w:rPr>
          <w:rFonts w:ascii="Calibri" w:hAnsi="Calibri" w:cs="Calibri"/>
          <w:sz w:val="22"/>
          <w:szCs w:val="22"/>
        </w:rPr>
        <w:t>Melilla porque recibió órdenes</w:t>
      </w:r>
      <w:r w:rsidR="00E5157A">
        <w:rPr>
          <w:rFonts w:ascii="Calibri" w:hAnsi="Calibri" w:cs="Calibri"/>
          <w:sz w:val="22"/>
          <w:szCs w:val="22"/>
        </w:rPr>
        <w:t xml:space="preserve"> </w:t>
      </w:r>
      <w:r w:rsidR="00240EFD" w:rsidRPr="00240EFD">
        <w:rPr>
          <w:rFonts w:ascii="Calibri" w:hAnsi="Calibri" w:cs="Calibri"/>
          <w:sz w:val="22"/>
          <w:szCs w:val="22"/>
        </w:rPr>
        <w:t>de presentarse al mando.</w:t>
      </w:r>
    </w:p>
    <w:p w14:paraId="5382C4E5" w14:textId="77777777" w:rsidR="009D26CA" w:rsidRDefault="009D26CA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3D7DF5F" w14:textId="3736E790" w:rsidR="003E3E63" w:rsidRDefault="009D26CA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Capitán Pío Fernández Mulero, a</w:t>
      </w:r>
      <w:r w:rsidR="00240EFD" w:rsidRPr="00240EFD">
        <w:rPr>
          <w:rFonts w:ascii="Calibri" w:hAnsi="Calibri" w:cs="Calibri"/>
          <w:sz w:val="22"/>
          <w:szCs w:val="22"/>
        </w:rPr>
        <w:t xml:space="preserve">ntes de </w:t>
      </w:r>
      <w:r w:rsidR="00E5157A">
        <w:rPr>
          <w:rFonts w:ascii="Calibri" w:hAnsi="Calibri" w:cs="Calibri"/>
          <w:sz w:val="22"/>
          <w:szCs w:val="22"/>
        </w:rPr>
        <w:t>dirigirse a la Comandancia General de Melilla</w:t>
      </w:r>
      <w:r w:rsidR="00240EFD" w:rsidRPr="00240EFD">
        <w:rPr>
          <w:rFonts w:ascii="Calibri" w:hAnsi="Calibri" w:cs="Calibri"/>
          <w:sz w:val="22"/>
          <w:szCs w:val="22"/>
        </w:rPr>
        <w:t>,</w:t>
      </w:r>
      <w:r w:rsidR="00E5157A">
        <w:rPr>
          <w:rFonts w:ascii="Calibri" w:hAnsi="Calibri" w:cs="Calibri"/>
          <w:sz w:val="22"/>
          <w:szCs w:val="22"/>
        </w:rPr>
        <w:t xml:space="preserve"> </w:t>
      </w:r>
      <w:r w:rsidR="00240EFD" w:rsidRPr="00240EFD">
        <w:rPr>
          <w:rFonts w:ascii="Calibri" w:hAnsi="Calibri" w:cs="Calibri"/>
          <w:sz w:val="22"/>
          <w:szCs w:val="22"/>
        </w:rPr>
        <w:t>autorizó a que un sólo oficial</w:t>
      </w:r>
      <w:r w:rsidR="00E5157A">
        <w:rPr>
          <w:rFonts w:ascii="Calibri" w:hAnsi="Calibri" w:cs="Calibri"/>
          <w:sz w:val="22"/>
          <w:szCs w:val="22"/>
        </w:rPr>
        <w:t>,</w:t>
      </w:r>
      <w:r w:rsidR="00240EFD" w:rsidRPr="00240EFD">
        <w:rPr>
          <w:rFonts w:ascii="Calibri" w:hAnsi="Calibri" w:cs="Calibri"/>
          <w:sz w:val="22"/>
          <w:szCs w:val="22"/>
        </w:rPr>
        <w:t xml:space="preserve"> el </w:t>
      </w:r>
      <w:r w:rsidR="00E5157A">
        <w:rPr>
          <w:rFonts w:ascii="Calibri" w:hAnsi="Calibri" w:cs="Calibri"/>
          <w:sz w:val="22"/>
          <w:szCs w:val="22"/>
        </w:rPr>
        <w:t>T</w:t>
      </w:r>
      <w:r w:rsidR="00240EFD" w:rsidRPr="00240EFD">
        <w:rPr>
          <w:rFonts w:ascii="Calibri" w:hAnsi="Calibri" w:cs="Calibri"/>
          <w:sz w:val="22"/>
          <w:szCs w:val="22"/>
        </w:rPr>
        <w:t xml:space="preserve">eniente </w:t>
      </w:r>
      <w:r w:rsidR="00E5157A">
        <w:rPr>
          <w:rFonts w:ascii="Calibri" w:hAnsi="Calibri" w:cs="Calibri"/>
          <w:sz w:val="22"/>
          <w:szCs w:val="22"/>
        </w:rPr>
        <w:t xml:space="preserve">Manuel Martínez </w:t>
      </w:r>
      <w:r w:rsidR="00E5157A" w:rsidRPr="003E3E63">
        <w:rPr>
          <w:rFonts w:ascii="Calibri" w:hAnsi="Calibri" w:cs="Calibri"/>
          <w:sz w:val="22"/>
          <w:szCs w:val="22"/>
        </w:rPr>
        <w:t>Vivancos</w:t>
      </w:r>
      <w:r w:rsidR="00E5157A">
        <w:rPr>
          <w:rFonts w:ascii="Calibri" w:hAnsi="Calibri" w:cs="Calibri"/>
          <w:sz w:val="22"/>
          <w:szCs w:val="22"/>
        </w:rPr>
        <w:t>, se quedase al mando de toda la</w:t>
      </w:r>
      <w:r w:rsidR="00240EFD" w:rsidRPr="00240EFD">
        <w:rPr>
          <w:rFonts w:ascii="Calibri" w:hAnsi="Calibri" w:cs="Calibri"/>
          <w:sz w:val="22"/>
          <w:szCs w:val="22"/>
        </w:rPr>
        <w:t xml:space="preserve"> guarnición, </w:t>
      </w:r>
      <w:r w:rsidR="00E5157A">
        <w:rPr>
          <w:rFonts w:ascii="Calibri" w:hAnsi="Calibri" w:cs="Calibri"/>
          <w:sz w:val="22"/>
          <w:szCs w:val="22"/>
        </w:rPr>
        <w:t>permitiendo a los demás pilotos y oficiales que se marchasen</w:t>
      </w:r>
      <w:r w:rsidR="00240EFD" w:rsidRPr="00240EFD">
        <w:rPr>
          <w:rFonts w:ascii="Calibri" w:hAnsi="Calibri" w:cs="Calibri"/>
          <w:sz w:val="22"/>
          <w:szCs w:val="22"/>
        </w:rPr>
        <w:t xml:space="preserve"> a </w:t>
      </w:r>
      <w:r w:rsidR="00E5157A">
        <w:rPr>
          <w:rFonts w:ascii="Calibri" w:hAnsi="Calibri" w:cs="Calibri"/>
          <w:sz w:val="22"/>
          <w:szCs w:val="22"/>
        </w:rPr>
        <w:t>pernoctar</w:t>
      </w:r>
      <w:r w:rsidR="00240EFD" w:rsidRPr="00240EFD">
        <w:rPr>
          <w:rFonts w:ascii="Calibri" w:hAnsi="Calibri" w:cs="Calibri"/>
          <w:sz w:val="22"/>
          <w:szCs w:val="22"/>
        </w:rPr>
        <w:t xml:space="preserve"> a</w:t>
      </w:r>
      <w:r w:rsidR="00E5157A">
        <w:rPr>
          <w:rFonts w:ascii="Calibri" w:hAnsi="Calibri" w:cs="Calibri"/>
          <w:sz w:val="22"/>
          <w:szCs w:val="22"/>
        </w:rPr>
        <w:t xml:space="preserve"> La Plaza de</w:t>
      </w:r>
      <w:r w:rsidR="00240EFD" w:rsidRPr="00240EFD">
        <w:rPr>
          <w:rFonts w:ascii="Calibri" w:hAnsi="Calibri" w:cs="Calibri"/>
          <w:sz w:val="22"/>
          <w:szCs w:val="22"/>
        </w:rPr>
        <w:t xml:space="preserve"> Melilla. A su juicio, </w:t>
      </w:r>
      <w:r w:rsidR="00E5157A">
        <w:rPr>
          <w:rFonts w:ascii="Calibri" w:hAnsi="Calibri" w:cs="Calibri"/>
          <w:sz w:val="22"/>
          <w:szCs w:val="22"/>
        </w:rPr>
        <w:t>supuestamente</w:t>
      </w:r>
      <w:r w:rsidR="00240EFD" w:rsidRPr="00240EFD">
        <w:rPr>
          <w:rFonts w:ascii="Calibri" w:hAnsi="Calibri" w:cs="Calibri"/>
          <w:sz w:val="22"/>
          <w:szCs w:val="22"/>
        </w:rPr>
        <w:t>, y</w:t>
      </w:r>
      <w:r w:rsidR="00E5157A">
        <w:rPr>
          <w:rFonts w:ascii="Calibri" w:hAnsi="Calibri" w:cs="Calibri"/>
          <w:sz w:val="22"/>
          <w:szCs w:val="22"/>
        </w:rPr>
        <w:t>a</w:t>
      </w:r>
      <w:r w:rsidR="00240EFD" w:rsidRPr="00240EFD">
        <w:rPr>
          <w:rFonts w:ascii="Calibri" w:hAnsi="Calibri" w:cs="Calibri"/>
          <w:sz w:val="22"/>
          <w:szCs w:val="22"/>
        </w:rPr>
        <w:t xml:space="preserve"> con las </w:t>
      </w:r>
      <w:r w:rsidR="00E5157A">
        <w:rPr>
          <w:rFonts w:ascii="Calibri" w:hAnsi="Calibri" w:cs="Calibri"/>
          <w:sz w:val="22"/>
          <w:szCs w:val="22"/>
        </w:rPr>
        <w:t>k</w:t>
      </w:r>
      <w:r w:rsidR="00240EFD" w:rsidRPr="00240EFD">
        <w:rPr>
          <w:rFonts w:ascii="Calibri" w:hAnsi="Calibri" w:cs="Calibri"/>
          <w:sz w:val="22"/>
          <w:szCs w:val="22"/>
        </w:rPr>
        <w:t>abilas sublevadas, la situación no p</w:t>
      </w:r>
      <w:r w:rsidR="00E5157A">
        <w:rPr>
          <w:rFonts w:ascii="Calibri" w:hAnsi="Calibri" w:cs="Calibri"/>
          <w:sz w:val="22"/>
          <w:szCs w:val="22"/>
        </w:rPr>
        <w:t>resentó ni ofreció</w:t>
      </w:r>
      <w:r w:rsidR="00240EFD" w:rsidRPr="00240EFD">
        <w:rPr>
          <w:rFonts w:ascii="Calibri" w:hAnsi="Calibri" w:cs="Calibri"/>
          <w:sz w:val="22"/>
          <w:szCs w:val="22"/>
        </w:rPr>
        <w:t xml:space="preserve"> </w:t>
      </w:r>
      <w:r w:rsidR="00E5157A">
        <w:rPr>
          <w:rFonts w:ascii="Calibri" w:hAnsi="Calibri" w:cs="Calibri"/>
          <w:sz w:val="22"/>
          <w:szCs w:val="22"/>
        </w:rPr>
        <w:t xml:space="preserve">en </w:t>
      </w:r>
      <w:r>
        <w:rPr>
          <w:rFonts w:ascii="Calibri" w:hAnsi="Calibri" w:cs="Calibri"/>
          <w:sz w:val="22"/>
          <w:szCs w:val="22"/>
        </w:rPr>
        <w:t>la</w:t>
      </w:r>
      <w:r w:rsidR="00E5157A">
        <w:rPr>
          <w:rFonts w:ascii="Calibri" w:hAnsi="Calibri" w:cs="Calibri"/>
          <w:sz w:val="22"/>
          <w:szCs w:val="22"/>
        </w:rPr>
        <w:t xml:space="preserve"> posición</w:t>
      </w:r>
      <w:r>
        <w:rPr>
          <w:rFonts w:ascii="Calibri" w:hAnsi="Calibri" w:cs="Calibri"/>
          <w:sz w:val="22"/>
          <w:szCs w:val="22"/>
        </w:rPr>
        <w:t xml:space="preserve"> del aeródromo</w:t>
      </w:r>
      <w:r w:rsidR="00E5157A">
        <w:rPr>
          <w:rFonts w:ascii="Calibri" w:hAnsi="Calibri" w:cs="Calibri"/>
          <w:sz w:val="22"/>
          <w:szCs w:val="22"/>
        </w:rPr>
        <w:t xml:space="preserve"> </w:t>
      </w:r>
      <w:r w:rsidR="00240EFD" w:rsidRPr="00240EFD">
        <w:rPr>
          <w:rFonts w:ascii="Calibri" w:hAnsi="Calibri" w:cs="Calibri"/>
          <w:sz w:val="22"/>
          <w:szCs w:val="22"/>
        </w:rPr>
        <w:t>peligro</w:t>
      </w:r>
      <w:r w:rsidR="00E5157A">
        <w:rPr>
          <w:rFonts w:ascii="Calibri" w:hAnsi="Calibri" w:cs="Calibri"/>
          <w:sz w:val="22"/>
          <w:szCs w:val="22"/>
        </w:rPr>
        <w:t xml:space="preserve"> alguno.</w:t>
      </w:r>
      <w:r w:rsidR="00240EFD" w:rsidRPr="00240EFD">
        <w:rPr>
          <w:rFonts w:ascii="Calibri" w:hAnsi="Calibri" w:cs="Calibri"/>
          <w:sz w:val="22"/>
          <w:szCs w:val="22"/>
        </w:rPr>
        <w:t xml:space="preserve"> </w:t>
      </w:r>
      <w:r w:rsidR="003E3E63" w:rsidRPr="003E3E63">
        <w:rPr>
          <w:rFonts w:ascii="Calibri" w:hAnsi="Calibri" w:cs="Calibri"/>
          <w:sz w:val="22"/>
          <w:szCs w:val="22"/>
        </w:rPr>
        <w:t xml:space="preserve">Los </w:t>
      </w:r>
      <w:r>
        <w:rPr>
          <w:rFonts w:ascii="Calibri" w:hAnsi="Calibri" w:cs="Calibri"/>
          <w:sz w:val="22"/>
          <w:szCs w:val="22"/>
        </w:rPr>
        <w:t>aviones y sus componentes</w:t>
      </w:r>
      <w:r w:rsidR="003E3E63" w:rsidRPr="003E3E63">
        <w:rPr>
          <w:rFonts w:ascii="Calibri" w:hAnsi="Calibri" w:cs="Calibri"/>
          <w:sz w:val="22"/>
          <w:szCs w:val="22"/>
        </w:rPr>
        <w:t xml:space="preserve"> fueron</w:t>
      </w:r>
      <w:r>
        <w:rPr>
          <w:rFonts w:ascii="Calibri" w:hAnsi="Calibri" w:cs="Calibri"/>
          <w:sz w:val="22"/>
          <w:szCs w:val="22"/>
        </w:rPr>
        <w:t xml:space="preserve"> desmantelados y</w:t>
      </w:r>
      <w:r w:rsidR="003E3E63" w:rsidRPr="003E3E63">
        <w:rPr>
          <w:rFonts w:ascii="Calibri" w:hAnsi="Calibri" w:cs="Calibri"/>
          <w:sz w:val="22"/>
          <w:szCs w:val="22"/>
        </w:rPr>
        <w:t xml:space="preserve"> quemados</w:t>
      </w:r>
      <w:r w:rsidR="002864BB">
        <w:rPr>
          <w:rFonts w:ascii="Calibri" w:hAnsi="Calibri" w:cs="Calibri"/>
          <w:sz w:val="22"/>
          <w:szCs w:val="22"/>
        </w:rPr>
        <w:t xml:space="preserve"> por las harkas insurgentes</w:t>
      </w:r>
      <w:r>
        <w:rPr>
          <w:rFonts w:ascii="Calibri" w:hAnsi="Calibri" w:cs="Calibri"/>
          <w:sz w:val="22"/>
          <w:szCs w:val="22"/>
        </w:rPr>
        <w:t>. A</w:t>
      </w:r>
      <w:r w:rsidR="00240EFD">
        <w:rPr>
          <w:rFonts w:ascii="Calibri" w:hAnsi="Calibri" w:cs="Calibri"/>
          <w:sz w:val="22"/>
          <w:szCs w:val="22"/>
        </w:rPr>
        <w:t xml:space="preserve">quella situación produjo una </w:t>
      </w:r>
      <w:r w:rsidR="003E3E63" w:rsidRPr="003E3E63">
        <w:rPr>
          <w:rFonts w:ascii="Calibri" w:hAnsi="Calibri" w:cs="Calibri"/>
          <w:sz w:val="22"/>
          <w:szCs w:val="22"/>
        </w:rPr>
        <w:t>enorme incredulidad</w:t>
      </w:r>
      <w:r>
        <w:rPr>
          <w:rFonts w:ascii="Calibri" w:hAnsi="Calibri" w:cs="Calibri"/>
          <w:sz w:val="22"/>
          <w:szCs w:val="22"/>
        </w:rPr>
        <w:t xml:space="preserve"> y escepticismo </w:t>
      </w:r>
      <w:r w:rsidR="00240EFD" w:rsidRPr="00240EFD">
        <w:rPr>
          <w:rFonts w:ascii="Calibri" w:hAnsi="Calibri" w:cs="Calibri"/>
          <w:sz w:val="22"/>
          <w:szCs w:val="22"/>
        </w:rPr>
        <w:t>en los medios diplomáticos franceses</w:t>
      </w:r>
      <w:r w:rsidR="00240EFD">
        <w:rPr>
          <w:rFonts w:ascii="Calibri" w:hAnsi="Calibri" w:cs="Calibri"/>
          <w:sz w:val="22"/>
          <w:szCs w:val="22"/>
        </w:rPr>
        <w:t xml:space="preserve"> y en </w:t>
      </w:r>
      <w:r w:rsidR="00240EFD" w:rsidRPr="00240EFD">
        <w:rPr>
          <w:rFonts w:ascii="Calibri" w:hAnsi="Calibri" w:cs="Calibri"/>
          <w:sz w:val="22"/>
          <w:szCs w:val="22"/>
        </w:rPr>
        <w:t>los propios españoles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6C25DC95" w14:textId="77777777" w:rsidR="003E3E63" w:rsidRDefault="003E3E63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D891E2B" w14:textId="7BA10ABD" w:rsidR="002945C1" w:rsidRPr="003E3E63" w:rsidRDefault="003E3E63" w:rsidP="003E3E6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7F3BA49F" w14:textId="77777777" w:rsidR="003E3E63" w:rsidRPr="002945C1" w:rsidRDefault="003E3E63" w:rsidP="003E3E63">
      <w:pPr>
        <w:pStyle w:val="Prrafodelista"/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3E3E63" w:rsidRPr="002945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71573"/>
    <w:multiLevelType w:val="hybridMultilevel"/>
    <w:tmpl w:val="95D6C8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C4AE7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430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E6"/>
    <w:rsid w:val="00130710"/>
    <w:rsid w:val="00223C69"/>
    <w:rsid w:val="00240EFD"/>
    <w:rsid w:val="002864BB"/>
    <w:rsid w:val="002945C1"/>
    <w:rsid w:val="00336E95"/>
    <w:rsid w:val="003E3E63"/>
    <w:rsid w:val="00792A07"/>
    <w:rsid w:val="008916E6"/>
    <w:rsid w:val="009172B3"/>
    <w:rsid w:val="00940169"/>
    <w:rsid w:val="009B0B12"/>
    <w:rsid w:val="009D26CA"/>
    <w:rsid w:val="009E0670"/>
    <w:rsid w:val="00BC5C4E"/>
    <w:rsid w:val="00E5157A"/>
    <w:rsid w:val="00FD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8CB3C"/>
  <w15:chartTrackingRefBased/>
  <w15:docId w15:val="{98A17322-10E4-4049-A207-FBFEFF7A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91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1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1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1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1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1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1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1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1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1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1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1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16E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16E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16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16E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16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16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1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1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1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1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1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16E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916E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16E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1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16E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16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941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2026-03-03T19:36:00Z</dcterms:created>
  <dcterms:modified xsi:type="dcterms:W3CDTF">2026-03-10T23:01:00Z</dcterms:modified>
</cp:coreProperties>
</file>